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F76F" w14:textId="77777777" w:rsidR="00017955" w:rsidRDefault="00017955" w:rsidP="00017955">
      <w:pPr>
        <w:tabs>
          <w:tab w:val="left" w:pos="1440"/>
          <w:tab w:val="left" w:pos="7395"/>
        </w:tabs>
        <w:spacing w:after="0" w:line="240" w:lineRule="auto"/>
        <w:rPr>
          <w:rFonts w:ascii="Arial" w:eastAsia="Times New Roman" w:hAnsi="Arial" w:cs="Arial"/>
          <w:sz w:val="24"/>
          <w:szCs w:val="24"/>
        </w:rPr>
      </w:pPr>
      <w:r w:rsidRPr="00BA1880">
        <w:rPr>
          <w:rFonts w:ascii="Arial" w:eastAsia="Times New Roman" w:hAnsi="Arial" w:cs="Arial"/>
          <w:b/>
          <w:bCs/>
          <w:sz w:val="24"/>
          <w:szCs w:val="24"/>
          <w:u w:val="single"/>
        </w:rPr>
        <w:t>PRESENT</w:t>
      </w:r>
      <w:r w:rsidRPr="00BA1880">
        <w:rPr>
          <w:rFonts w:ascii="Arial" w:eastAsia="Times New Roman" w:hAnsi="Arial" w:cs="Arial"/>
          <w:sz w:val="24"/>
          <w:szCs w:val="24"/>
        </w:rPr>
        <w:t>:</w:t>
      </w:r>
      <w:r w:rsidRPr="00BA1880">
        <w:rPr>
          <w:rFonts w:ascii="Arial" w:eastAsia="Times New Roman" w:hAnsi="Arial" w:cs="Arial"/>
          <w:sz w:val="24"/>
          <w:szCs w:val="24"/>
        </w:rPr>
        <w:tab/>
      </w:r>
      <w:r>
        <w:rPr>
          <w:rFonts w:ascii="Arial" w:eastAsia="Times New Roman" w:hAnsi="Arial" w:cs="Arial"/>
          <w:sz w:val="24"/>
          <w:szCs w:val="24"/>
        </w:rPr>
        <w:tab/>
      </w:r>
    </w:p>
    <w:p w14:paraId="3A4F31FE" w14:textId="77777777" w:rsidR="00017955" w:rsidRDefault="00017955" w:rsidP="00017955">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24"/>
          <w:szCs w:val="24"/>
        </w:rPr>
      </w:pPr>
    </w:p>
    <w:p w14:paraId="7189448D" w14:textId="1184DD68" w:rsidR="00675918" w:rsidRDefault="00675918" w:rsidP="00675918">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24"/>
          <w:szCs w:val="24"/>
        </w:rPr>
      </w:pPr>
      <w:r w:rsidRPr="008D665F">
        <w:rPr>
          <w:rFonts w:ascii="Arial" w:eastAsia="Times New Roman" w:hAnsi="Arial" w:cs="Arial"/>
          <w:sz w:val="24"/>
          <w:szCs w:val="24"/>
        </w:rPr>
        <w:t xml:space="preserve">Councillors: A Shelton, </w:t>
      </w:r>
      <w:r w:rsidR="00515D01" w:rsidRPr="008D665F">
        <w:rPr>
          <w:rFonts w:ascii="Arial" w:eastAsia="Times New Roman" w:hAnsi="Arial" w:cs="Arial"/>
          <w:sz w:val="24"/>
          <w:szCs w:val="24"/>
        </w:rPr>
        <w:t>R Bird,</w:t>
      </w:r>
      <w:r w:rsidR="00F64802" w:rsidRPr="008D665F">
        <w:rPr>
          <w:rFonts w:ascii="Arial" w:eastAsia="Times New Roman" w:hAnsi="Arial" w:cs="Arial"/>
          <w:sz w:val="24"/>
          <w:szCs w:val="24"/>
        </w:rPr>
        <w:t xml:space="preserve"> </w:t>
      </w:r>
      <w:r w:rsidR="00013B9A" w:rsidRPr="008D665F">
        <w:rPr>
          <w:rFonts w:ascii="Arial" w:eastAsia="Times New Roman" w:hAnsi="Arial" w:cs="Arial"/>
          <w:sz w:val="24"/>
          <w:szCs w:val="24"/>
        </w:rPr>
        <w:t>T</w:t>
      </w:r>
      <w:r w:rsidR="00013B9A" w:rsidRPr="00013B9A">
        <w:rPr>
          <w:rFonts w:ascii="Arial" w:eastAsia="Times New Roman" w:hAnsi="Arial" w:cs="Arial"/>
          <w:sz w:val="24"/>
          <w:szCs w:val="24"/>
        </w:rPr>
        <w:t xml:space="preserve"> Birch</w:t>
      </w:r>
      <w:r w:rsidR="002D6218" w:rsidRPr="00013B9A">
        <w:rPr>
          <w:rFonts w:ascii="Arial" w:eastAsia="Times New Roman" w:hAnsi="Arial" w:cs="Arial"/>
          <w:sz w:val="24"/>
          <w:szCs w:val="24"/>
        </w:rPr>
        <w:t>, G Williams</w:t>
      </w:r>
      <w:r w:rsidR="00013B9A" w:rsidRPr="00013B9A">
        <w:rPr>
          <w:rFonts w:ascii="Arial" w:eastAsia="Times New Roman" w:hAnsi="Arial" w:cs="Arial"/>
          <w:sz w:val="24"/>
          <w:szCs w:val="24"/>
        </w:rPr>
        <w:t xml:space="preserve">, </w:t>
      </w:r>
      <w:r w:rsidR="007B333B">
        <w:rPr>
          <w:rFonts w:ascii="Arial" w:eastAsia="Times New Roman" w:hAnsi="Arial" w:cs="Arial"/>
          <w:sz w:val="24"/>
          <w:szCs w:val="24"/>
        </w:rPr>
        <w:t>F Purdue-Horan</w:t>
      </w:r>
      <w:r w:rsidR="00257770">
        <w:rPr>
          <w:rFonts w:ascii="Arial" w:eastAsia="Times New Roman" w:hAnsi="Arial" w:cs="Arial"/>
          <w:sz w:val="24"/>
          <w:szCs w:val="24"/>
        </w:rPr>
        <w:t xml:space="preserve">, </w:t>
      </w:r>
      <w:r w:rsidR="008D665F">
        <w:rPr>
          <w:rFonts w:ascii="Arial" w:eastAsia="Times New Roman" w:hAnsi="Arial" w:cs="Arial"/>
          <w:sz w:val="24"/>
          <w:szCs w:val="24"/>
        </w:rPr>
        <w:t>W Stapleton</w:t>
      </w:r>
      <w:r w:rsidR="00257770">
        <w:rPr>
          <w:rFonts w:ascii="Arial" w:eastAsia="Times New Roman" w:hAnsi="Arial" w:cs="Arial"/>
          <w:sz w:val="24"/>
          <w:szCs w:val="24"/>
        </w:rPr>
        <w:t xml:space="preserve"> </w:t>
      </w:r>
      <w:r w:rsidRPr="00013B9A">
        <w:rPr>
          <w:rFonts w:ascii="Arial" w:eastAsia="Times New Roman" w:hAnsi="Arial" w:cs="Arial"/>
          <w:sz w:val="24"/>
          <w:szCs w:val="24"/>
        </w:rPr>
        <w:t xml:space="preserve">and </w:t>
      </w:r>
      <w:r w:rsidR="004E71D1" w:rsidRPr="00013B9A">
        <w:rPr>
          <w:rFonts w:ascii="Arial" w:eastAsia="Times New Roman" w:hAnsi="Arial" w:cs="Arial"/>
          <w:sz w:val="24"/>
          <w:szCs w:val="24"/>
        </w:rPr>
        <w:t>T Wallace</w:t>
      </w:r>
    </w:p>
    <w:p w14:paraId="3A17BF66" w14:textId="77777777" w:rsidR="00675918" w:rsidRDefault="00675918" w:rsidP="00675918">
      <w:pPr>
        <w:tabs>
          <w:tab w:val="left" w:pos="720"/>
          <w:tab w:val="left" w:pos="1276"/>
          <w:tab w:val="left" w:pos="1440"/>
          <w:tab w:val="left" w:pos="1980"/>
          <w:tab w:val="left" w:pos="2700"/>
          <w:tab w:val="center" w:pos="4153"/>
          <w:tab w:val="right" w:pos="8306"/>
        </w:tabs>
        <w:spacing w:after="0" w:line="240" w:lineRule="auto"/>
        <w:rPr>
          <w:rFonts w:ascii="Arial" w:eastAsia="Times New Roman" w:hAnsi="Arial" w:cs="Arial"/>
          <w:sz w:val="24"/>
          <w:szCs w:val="24"/>
        </w:rPr>
      </w:pPr>
    </w:p>
    <w:p w14:paraId="40DADD02" w14:textId="06438045" w:rsidR="00675918" w:rsidRDefault="00675918" w:rsidP="00675918">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 xml:space="preserve">Officer: </w:t>
      </w:r>
      <w:r w:rsidR="00F64802">
        <w:rPr>
          <w:rFonts w:ascii="Arial" w:eastAsia="Times New Roman" w:hAnsi="Arial" w:cs="Arial"/>
          <w:sz w:val="24"/>
          <w:szCs w:val="24"/>
        </w:rPr>
        <w:t>J Riddle (</w:t>
      </w:r>
      <w:r w:rsidR="00951E20">
        <w:rPr>
          <w:rFonts w:ascii="Arial" w:eastAsia="Times New Roman" w:hAnsi="Arial" w:cs="Arial"/>
          <w:sz w:val="24"/>
          <w:szCs w:val="24"/>
        </w:rPr>
        <w:t>Town</w:t>
      </w:r>
      <w:r w:rsidR="00F64802">
        <w:rPr>
          <w:rFonts w:ascii="Arial" w:eastAsia="Times New Roman" w:hAnsi="Arial" w:cs="Arial"/>
          <w:sz w:val="24"/>
          <w:szCs w:val="24"/>
        </w:rPr>
        <w:t xml:space="preserve"> Clerk)</w:t>
      </w:r>
    </w:p>
    <w:p w14:paraId="6EB5165F" w14:textId="34283D1D" w:rsidR="004213CF" w:rsidRDefault="004213CF" w:rsidP="00675918">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p>
    <w:p w14:paraId="06BD4C18" w14:textId="6C1841D4" w:rsidR="004213CF" w:rsidRDefault="004213CF" w:rsidP="00675918">
      <w:pPr>
        <w:tabs>
          <w:tab w:val="left" w:pos="720"/>
          <w:tab w:val="left" w:pos="1440"/>
          <w:tab w:val="left" w:pos="1980"/>
          <w:tab w:val="left" w:pos="270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Member</w:t>
      </w:r>
      <w:r w:rsidR="003C594F">
        <w:rPr>
          <w:rFonts w:ascii="Arial" w:eastAsia="Times New Roman" w:hAnsi="Arial" w:cs="Arial"/>
          <w:sz w:val="24"/>
          <w:szCs w:val="24"/>
        </w:rPr>
        <w:t>s</w:t>
      </w:r>
      <w:r>
        <w:rPr>
          <w:rFonts w:ascii="Arial" w:eastAsia="Times New Roman" w:hAnsi="Arial" w:cs="Arial"/>
          <w:sz w:val="24"/>
          <w:szCs w:val="24"/>
        </w:rPr>
        <w:t xml:space="preserve"> of the Public</w:t>
      </w:r>
      <w:r w:rsidR="003C594F" w:rsidRPr="00013B9A">
        <w:rPr>
          <w:rFonts w:ascii="Arial" w:eastAsia="Times New Roman" w:hAnsi="Arial" w:cs="Arial"/>
          <w:sz w:val="24"/>
          <w:szCs w:val="24"/>
        </w:rPr>
        <w:t xml:space="preserve">: </w:t>
      </w:r>
      <w:r w:rsidR="008D665F">
        <w:rPr>
          <w:rFonts w:ascii="Arial" w:eastAsia="Times New Roman" w:hAnsi="Arial" w:cs="Arial"/>
          <w:sz w:val="24"/>
          <w:szCs w:val="24"/>
        </w:rPr>
        <w:t>1</w:t>
      </w:r>
      <w:r w:rsidR="001A39D2" w:rsidRPr="00013B9A">
        <w:rPr>
          <w:rFonts w:ascii="Arial" w:eastAsia="Times New Roman" w:hAnsi="Arial" w:cs="Arial"/>
          <w:sz w:val="24"/>
          <w:szCs w:val="24"/>
        </w:rPr>
        <w:t xml:space="preserve"> </w:t>
      </w:r>
    </w:p>
    <w:p w14:paraId="2C1AEA46" w14:textId="4CAF3D25" w:rsidR="003F70C7" w:rsidRPr="006818D9" w:rsidRDefault="00017955" w:rsidP="006818D9">
      <w:pPr>
        <w:tabs>
          <w:tab w:val="left" w:pos="1260"/>
          <w:tab w:val="left" w:pos="1800"/>
          <w:tab w:val="left" w:pos="1980"/>
          <w:tab w:val="left" w:pos="4320"/>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ab/>
      </w:r>
      <w:bookmarkStart w:id="0" w:name="OLE_LINK23"/>
      <w:bookmarkStart w:id="1" w:name="OLE_LINK28"/>
    </w:p>
    <w:p w14:paraId="69A3AE4C" w14:textId="3ED4A768" w:rsidR="000F6254" w:rsidRPr="00DF270A" w:rsidRDefault="00DF270A" w:rsidP="00DF270A">
      <w:pPr>
        <w:pStyle w:val="ListParagraph"/>
        <w:numPr>
          <w:ilvl w:val="0"/>
          <w:numId w:val="1"/>
        </w:numPr>
        <w:tabs>
          <w:tab w:val="left" w:pos="720"/>
          <w:tab w:val="left" w:pos="4320"/>
        </w:tabs>
        <w:rPr>
          <w:rFonts w:ascii="Arial" w:hAnsi="Arial" w:cs="Arial"/>
          <w:b/>
          <w:bCs/>
        </w:rPr>
      </w:pPr>
      <w:r>
        <w:rPr>
          <w:rFonts w:ascii="Arial" w:hAnsi="Arial" w:cs="Arial"/>
          <w:b/>
          <w:bCs/>
          <w:u w:val="single"/>
        </w:rPr>
        <w:t>APOLOGIES FOR ABSENCE</w:t>
      </w:r>
    </w:p>
    <w:p w14:paraId="268BEEC3" w14:textId="7746B030" w:rsidR="00675918" w:rsidRDefault="00675918" w:rsidP="00675918">
      <w:pPr>
        <w:autoSpaceDE w:val="0"/>
        <w:autoSpaceDN w:val="0"/>
        <w:adjustRightInd w:val="0"/>
        <w:spacing w:after="0" w:line="240" w:lineRule="auto"/>
        <w:rPr>
          <w:rFonts w:ascii="Arial" w:hAnsi="Arial" w:cs="Arial"/>
          <w:sz w:val="24"/>
          <w:szCs w:val="24"/>
        </w:rPr>
      </w:pPr>
      <w:bookmarkStart w:id="2" w:name="OLE_LINK22"/>
      <w:bookmarkStart w:id="3" w:name="OLE_LINK24"/>
    </w:p>
    <w:p w14:paraId="1F335728" w14:textId="042AAE3E" w:rsidR="003A53C5" w:rsidRPr="003A53C5" w:rsidRDefault="008D665F" w:rsidP="00AD3146">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An apology for absence was received and accepted from Cllr J Stockwood. Councillor W Stapleton was noted as a named substitute.</w:t>
      </w:r>
    </w:p>
    <w:bookmarkEnd w:id="2"/>
    <w:bookmarkEnd w:id="3"/>
    <w:p w14:paraId="3AE0F3C1" w14:textId="77777777" w:rsidR="00D82A03" w:rsidRPr="00D82A03" w:rsidRDefault="00D82A03" w:rsidP="00D82A03">
      <w:pPr>
        <w:pStyle w:val="ListParagraph"/>
        <w:tabs>
          <w:tab w:val="left" w:pos="720"/>
          <w:tab w:val="left" w:pos="4320"/>
        </w:tabs>
        <w:ind w:left="360"/>
        <w:rPr>
          <w:rFonts w:ascii="Arial" w:hAnsi="Arial" w:cs="Arial"/>
          <w:b/>
          <w:bCs/>
        </w:rPr>
      </w:pPr>
    </w:p>
    <w:p w14:paraId="283C0E29" w14:textId="0B375556" w:rsidR="00017955" w:rsidRPr="00DF270A" w:rsidRDefault="00DF270A" w:rsidP="00DF270A">
      <w:pPr>
        <w:pStyle w:val="ListParagraph"/>
        <w:numPr>
          <w:ilvl w:val="0"/>
          <w:numId w:val="1"/>
        </w:numPr>
        <w:tabs>
          <w:tab w:val="left" w:pos="720"/>
          <w:tab w:val="left" w:pos="4320"/>
        </w:tabs>
        <w:rPr>
          <w:rFonts w:ascii="Arial" w:hAnsi="Arial" w:cs="Arial"/>
          <w:b/>
          <w:bCs/>
        </w:rPr>
      </w:pPr>
      <w:r>
        <w:rPr>
          <w:rFonts w:ascii="Arial" w:hAnsi="Arial" w:cs="Arial"/>
          <w:b/>
          <w:bCs/>
          <w:u w:val="single"/>
        </w:rPr>
        <w:t>DECLARATIONS OF INTEREST</w:t>
      </w:r>
      <w:r w:rsidR="001A39D2">
        <w:rPr>
          <w:rFonts w:ascii="Arial" w:hAnsi="Arial" w:cs="Arial"/>
          <w:b/>
          <w:bCs/>
          <w:u w:val="single"/>
        </w:rPr>
        <w:t xml:space="preserve"> </w:t>
      </w:r>
    </w:p>
    <w:bookmarkEnd w:id="0"/>
    <w:bookmarkEnd w:id="1"/>
    <w:p w14:paraId="22F7F5CA" w14:textId="664615AD" w:rsidR="00017955" w:rsidRDefault="00017955" w:rsidP="00017955">
      <w:pPr>
        <w:tabs>
          <w:tab w:val="left" w:pos="720"/>
          <w:tab w:val="left" w:pos="4320"/>
        </w:tabs>
        <w:spacing w:after="0" w:line="240" w:lineRule="auto"/>
        <w:rPr>
          <w:rFonts w:ascii="Arial" w:eastAsia="Times New Roman" w:hAnsi="Arial" w:cs="Arial"/>
          <w:bCs/>
          <w:i/>
          <w:sz w:val="20"/>
          <w:szCs w:val="20"/>
        </w:rPr>
      </w:pPr>
    </w:p>
    <w:p w14:paraId="287DAAC0" w14:textId="3A19859A" w:rsidR="00072438" w:rsidRDefault="009B02E4" w:rsidP="00072438">
      <w:pPr>
        <w:autoSpaceDE w:val="0"/>
        <w:autoSpaceDN w:val="0"/>
        <w:adjustRightInd w:val="0"/>
        <w:spacing w:after="0" w:line="240" w:lineRule="auto"/>
        <w:ind w:left="360"/>
        <w:rPr>
          <w:rFonts w:ascii="Arial" w:eastAsia="Times New Roman" w:hAnsi="Arial" w:cs="Arial"/>
          <w:sz w:val="20"/>
          <w:szCs w:val="20"/>
        </w:rPr>
      </w:pPr>
      <w:r>
        <w:rPr>
          <w:rFonts w:ascii="Arial" w:eastAsia="Times New Roman" w:hAnsi="Arial" w:cs="Arial"/>
          <w:bCs/>
          <w:iCs/>
          <w:sz w:val="24"/>
          <w:szCs w:val="24"/>
        </w:rPr>
        <w:t>No declarations of interest were received.</w:t>
      </w:r>
    </w:p>
    <w:p w14:paraId="0B624E0D" w14:textId="14A4DD34" w:rsidR="00072438" w:rsidRPr="007D4DB0" w:rsidRDefault="00072438" w:rsidP="00072438">
      <w:pPr>
        <w:tabs>
          <w:tab w:val="left" w:pos="284"/>
          <w:tab w:val="left" w:pos="4320"/>
        </w:tabs>
        <w:spacing w:after="0" w:line="240" w:lineRule="auto"/>
        <w:rPr>
          <w:rFonts w:ascii="Arial" w:eastAsia="Times New Roman" w:hAnsi="Arial" w:cs="Arial"/>
          <w:sz w:val="20"/>
          <w:szCs w:val="20"/>
        </w:rPr>
      </w:pPr>
    </w:p>
    <w:p w14:paraId="690BB427" w14:textId="2906BBB3" w:rsidR="00017955" w:rsidRPr="003C594F" w:rsidRDefault="00017955" w:rsidP="00017955">
      <w:pPr>
        <w:pStyle w:val="ListParagraph"/>
        <w:numPr>
          <w:ilvl w:val="0"/>
          <w:numId w:val="1"/>
        </w:numPr>
        <w:jc w:val="both"/>
        <w:rPr>
          <w:rFonts w:ascii="Arial" w:hAnsi="Arial" w:cs="Arial"/>
          <w:b/>
          <w:bCs/>
          <w:u w:val="single"/>
        </w:rPr>
      </w:pPr>
      <w:bookmarkStart w:id="4" w:name="OLE_LINK36"/>
      <w:bookmarkStart w:id="5" w:name="_Hlk28958053"/>
      <w:r>
        <w:rPr>
          <w:rFonts w:ascii="Arial" w:hAnsi="Arial" w:cs="Arial"/>
          <w:b/>
          <w:bCs/>
          <w:u w:val="single"/>
        </w:rPr>
        <w:t>MINUTES</w:t>
      </w:r>
      <w:bookmarkEnd w:id="4"/>
    </w:p>
    <w:p w14:paraId="1137FDC3" w14:textId="77777777" w:rsidR="00704512" w:rsidRPr="007D4DB0" w:rsidRDefault="00704512" w:rsidP="00017955">
      <w:pPr>
        <w:spacing w:after="0" w:line="240" w:lineRule="auto"/>
        <w:jc w:val="both"/>
        <w:rPr>
          <w:rFonts w:ascii="Arial" w:eastAsia="Times New Roman" w:hAnsi="Arial" w:cs="Arial"/>
          <w:b/>
          <w:bCs/>
          <w:sz w:val="20"/>
          <w:szCs w:val="20"/>
        </w:rPr>
      </w:pPr>
    </w:p>
    <w:p w14:paraId="211A8CFF" w14:textId="498B4410" w:rsidR="00515D01" w:rsidRDefault="0065109E" w:rsidP="00FE6105">
      <w:pPr>
        <w:pStyle w:val="Header"/>
        <w:tabs>
          <w:tab w:val="left" w:pos="720"/>
          <w:tab w:val="left" w:pos="1320"/>
          <w:tab w:val="left" w:pos="2040"/>
          <w:tab w:val="left" w:pos="2700"/>
          <w:tab w:val="left" w:pos="3240"/>
        </w:tabs>
        <w:ind w:left="360"/>
        <w:rPr>
          <w:rFonts w:ascii="Arial" w:hAnsi="Arial" w:cs="Arial"/>
        </w:rPr>
      </w:pPr>
      <w:bookmarkStart w:id="6" w:name="OLE_LINK1"/>
      <w:bookmarkStart w:id="7" w:name="OLE_LINK2"/>
      <w:bookmarkStart w:id="8" w:name="OLE_LINK3"/>
      <w:r>
        <w:rPr>
          <w:rFonts w:ascii="Arial" w:hAnsi="Arial" w:cs="Arial"/>
        </w:rPr>
        <w:t>T</w:t>
      </w:r>
      <w:r w:rsidR="00017955" w:rsidRPr="00714628">
        <w:rPr>
          <w:rFonts w:ascii="Arial" w:hAnsi="Arial" w:cs="Arial"/>
          <w:bCs/>
        </w:rPr>
        <w:t>he</w:t>
      </w:r>
      <w:r w:rsidR="000F6254">
        <w:rPr>
          <w:rFonts w:ascii="Arial" w:hAnsi="Arial" w:cs="Arial"/>
          <w:bCs/>
        </w:rPr>
        <w:t xml:space="preserve"> minutes of</w:t>
      </w:r>
      <w:r w:rsidR="008B6F84">
        <w:rPr>
          <w:rFonts w:ascii="Arial" w:hAnsi="Arial" w:cs="Arial"/>
          <w:bCs/>
        </w:rPr>
        <w:t xml:space="preserve"> </w:t>
      </w:r>
      <w:r w:rsidR="008D665F">
        <w:rPr>
          <w:rFonts w:ascii="Arial" w:hAnsi="Arial" w:cs="Arial"/>
          <w:bCs/>
        </w:rPr>
        <w:t>10 January</w:t>
      </w:r>
      <w:r w:rsidR="00FF0C1D">
        <w:rPr>
          <w:rFonts w:ascii="Arial" w:hAnsi="Arial" w:cs="Arial"/>
          <w:bCs/>
        </w:rPr>
        <w:t xml:space="preserve"> </w:t>
      </w:r>
      <w:r w:rsidR="00017955">
        <w:rPr>
          <w:rFonts w:ascii="Arial" w:hAnsi="Arial" w:cs="Arial"/>
          <w:bCs/>
        </w:rPr>
        <w:t>20</w:t>
      </w:r>
      <w:r w:rsidR="00515D01">
        <w:rPr>
          <w:rFonts w:ascii="Arial" w:hAnsi="Arial" w:cs="Arial"/>
          <w:bCs/>
        </w:rPr>
        <w:t>2</w:t>
      </w:r>
      <w:r w:rsidR="008D665F">
        <w:rPr>
          <w:rFonts w:ascii="Arial" w:hAnsi="Arial" w:cs="Arial"/>
          <w:bCs/>
        </w:rPr>
        <w:t>3</w:t>
      </w:r>
      <w:r w:rsidR="00017955">
        <w:rPr>
          <w:rFonts w:ascii="Arial" w:hAnsi="Arial" w:cs="Arial"/>
          <w:bCs/>
        </w:rPr>
        <w:t xml:space="preserve">, </w:t>
      </w:r>
      <w:bookmarkEnd w:id="5"/>
      <w:r w:rsidR="00017955" w:rsidRPr="00257770">
        <w:rPr>
          <w:rFonts w:ascii="Arial" w:hAnsi="Arial" w:cs="Arial"/>
          <w:bCs/>
        </w:rPr>
        <w:t xml:space="preserve">Folio </w:t>
      </w:r>
      <w:r w:rsidR="008D665F">
        <w:rPr>
          <w:rFonts w:ascii="Arial" w:hAnsi="Arial" w:cs="Arial"/>
          <w:bCs/>
        </w:rPr>
        <w:t xml:space="preserve">10006 </w:t>
      </w:r>
      <w:r w:rsidR="004207A7" w:rsidRPr="00257770">
        <w:rPr>
          <w:rFonts w:ascii="Arial" w:hAnsi="Arial" w:cs="Arial"/>
          <w:bCs/>
        </w:rPr>
        <w:t xml:space="preserve">to </w:t>
      </w:r>
      <w:r w:rsidR="008D665F">
        <w:rPr>
          <w:rFonts w:ascii="Arial" w:hAnsi="Arial" w:cs="Arial"/>
          <w:bCs/>
        </w:rPr>
        <w:t>10008</w:t>
      </w:r>
      <w:r w:rsidR="000F6254" w:rsidRPr="00257770">
        <w:rPr>
          <w:rFonts w:ascii="Arial" w:hAnsi="Arial" w:cs="Arial"/>
          <w:bCs/>
        </w:rPr>
        <w:t xml:space="preserve"> </w:t>
      </w:r>
      <w:bookmarkEnd w:id="6"/>
      <w:bookmarkEnd w:id="7"/>
      <w:bookmarkEnd w:id="8"/>
      <w:r w:rsidR="00515D01" w:rsidRPr="00257770">
        <w:rPr>
          <w:rFonts w:ascii="Arial" w:hAnsi="Arial" w:cs="Arial"/>
        </w:rPr>
        <w:t>were</w:t>
      </w:r>
      <w:r w:rsidR="00515D01">
        <w:rPr>
          <w:rFonts w:ascii="Arial" w:hAnsi="Arial" w:cs="Arial"/>
        </w:rPr>
        <w:t xml:space="preserve"> taken as read, </w:t>
      </w:r>
      <w:proofErr w:type="gramStart"/>
      <w:r w:rsidR="00515D01">
        <w:rPr>
          <w:rFonts w:ascii="Arial" w:hAnsi="Arial" w:cs="Arial"/>
        </w:rPr>
        <w:t>approved</w:t>
      </w:r>
      <w:proofErr w:type="gramEnd"/>
      <w:r w:rsidR="00515D01">
        <w:rPr>
          <w:rFonts w:ascii="Arial" w:hAnsi="Arial" w:cs="Arial"/>
        </w:rPr>
        <w:t xml:space="preserve"> and signed </w:t>
      </w:r>
      <w:r w:rsidR="00CD553A">
        <w:rPr>
          <w:rFonts w:ascii="Arial" w:hAnsi="Arial" w:cs="Arial"/>
        </w:rPr>
        <w:t>b</w:t>
      </w:r>
      <w:r w:rsidR="00515D01">
        <w:rPr>
          <w:rFonts w:ascii="Arial" w:hAnsi="Arial" w:cs="Arial"/>
        </w:rPr>
        <w:t>y the Chairman as a correct record.</w:t>
      </w:r>
    </w:p>
    <w:p w14:paraId="2D614CA7" w14:textId="129FCBF6" w:rsidR="00704512" w:rsidRPr="003C594F" w:rsidRDefault="00704512" w:rsidP="00FF0C1D">
      <w:pPr>
        <w:pStyle w:val="ListParagraph"/>
        <w:ind w:left="360"/>
        <w:jc w:val="both"/>
        <w:rPr>
          <w:rFonts w:ascii="Arial" w:hAnsi="Arial" w:cs="Arial"/>
          <w:bCs/>
        </w:rPr>
      </w:pPr>
    </w:p>
    <w:p w14:paraId="43CF1543" w14:textId="110FB9FE" w:rsidR="00B2354F" w:rsidRPr="00B2354F" w:rsidRDefault="00951E20" w:rsidP="0070149C">
      <w:pPr>
        <w:pStyle w:val="ListParagraph"/>
        <w:numPr>
          <w:ilvl w:val="0"/>
          <w:numId w:val="1"/>
        </w:numPr>
        <w:tabs>
          <w:tab w:val="left" w:pos="720"/>
          <w:tab w:val="left" w:pos="4320"/>
        </w:tabs>
        <w:jc w:val="both"/>
        <w:rPr>
          <w:rFonts w:ascii="Arial" w:hAnsi="Arial" w:cs="Arial"/>
          <w:bCs/>
        </w:rPr>
      </w:pPr>
      <w:r>
        <w:rPr>
          <w:rFonts w:ascii="Arial" w:hAnsi="Arial" w:cs="Arial"/>
          <w:b/>
          <w:u w:val="single"/>
        </w:rPr>
        <w:t>OUTSTANDING DECI</w:t>
      </w:r>
      <w:r w:rsidR="00916799">
        <w:rPr>
          <w:rFonts w:ascii="Arial" w:hAnsi="Arial" w:cs="Arial"/>
          <w:b/>
          <w:u w:val="single"/>
        </w:rPr>
        <w:t>SI</w:t>
      </w:r>
      <w:r>
        <w:rPr>
          <w:rFonts w:ascii="Arial" w:hAnsi="Arial" w:cs="Arial"/>
          <w:b/>
          <w:u w:val="single"/>
        </w:rPr>
        <w:t>ONS AND AGREE FURTHER ACTIONS</w:t>
      </w:r>
    </w:p>
    <w:p w14:paraId="396BC39E" w14:textId="6D0CBBFE" w:rsidR="00E658E6" w:rsidRDefault="00E658E6" w:rsidP="00B2354F">
      <w:pPr>
        <w:pStyle w:val="ListParagraph"/>
        <w:tabs>
          <w:tab w:val="left" w:pos="720"/>
          <w:tab w:val="left" w:pos="4320"/>
        </w:tabs>
        <w:ind w:left="360"/>
        <w:jc w:val="both"/>
        <w:rPr>
          <w:rFonts w:ascii="Arial" w:hAnsi="Arial" w:cs="Arial"/>
          <w:bCs/>
        </w:rPr>
      </w:pPr>
    </w:p>
    <w:p w14:paraId="5687D4EA" w14:textId="0D6182B6" w:rsidR="00952ECF" w:rsidRPr="00B202DE" w:rsidRDefault="00951E20" w:rsidP="00B202DE">
      <w:pPr>
        <w:pStyle w:val="ListParagraph"/>
        <w:tabs>
          <w:tab w:val="left" w:pos="720"/>
          <w:tab w:val="left" w:pos="4320"/>
        </w:tabs>
        <w:ind w:left="360"/>
        <w:jc w:val="both"/>
        <w:rPr>
          <w:rFonts w:ascii="Arial" w:hAnsi="Arial" w:cs="Arial"/>
          <w:bCs/>
        </w:rPr>
      </w:pPr>
      <w:r w:rsidRPr="00B202DE">
        <w:rPr>
          <w:rFonts w:ascii="Arial" w:hAnsi="Arial" w:cs="Arial"/>
          <w:bCs/>
        </w:rPr>
        <w:t xml:space="preserve">The </w:t>
      </w:r>
      <w:r w:rsidR="008D665F">
        <w:rPr>
          <w:rFonts w:ascii="Arial" w:hAnsi="Arial" w:cs="Arial"/>
          <w:bCs/>
        </w:rPr>
        <w:t>amount of completed tasks was noted and those outstanding would carry forward to the next meeting.</w:t>
      </w:r>
    </w:p>
    <w:p w14:paraId="55636909" w14:textId="77777777" w:rsidR="00952ECF" w:rsidRDefault="00952ECF" w:rsidP="00952ECF">
      <w:pPr>
        <w:pStyle w:val="ListParagraph"/>
        <w:tabs>
          <w:tab w:val="left" w:pos="720"/>
          <w:tab w:val="left" w:pos="4320"/>
        </w:tabs>
        <w:jc w:val="both"/>
        <w:rPr>
          <w:rFonts w:ascii="Arial" w:hAnsi="Arial" w:cs="Arial"/>
          <w:bCs/>
        </w:rPr>
      </w:pPr>
    </w:p>
    <w:p w14:paraId="6ADC6416" w14:textId="7DEA1DEE" w:rsidR="003C594F" w:rsidRPr="003C594F" w:rsidRDefault="00952ECF" w:rsidP="0070149C">
      <w:pPr>
        <w:pStyle w:val="ListParagraph"/>
        <w:numPr>
          <w:ilvl w:val="0"/>
          <w:numId w:val="1"/>
        </w:numPr>
        <w:tabs>
          <w:tab w:val="left" w:pos="720"/>
          <w:tab w:val="left" w:pos="4320"/>
        </w:tabs>
        <w:jc w:val="both"/>
        <w:rPr>
          <w:rFonts w:ascii="Arial" w:hAnsi="Arial" w:cs="Arial"/>
          <w:bCs/>
        </w:rPr>
      </w:pPr>
      <w:r>
        <w:rPr>
          <w:rFonts w:ascii="Arial" w:hAnsi="Arial" w:cs="Arial"/>
          <w:b/>
          <w:u w:val="single"/>
        </w:rPr>
        <w:t>A</w:t>
      </w:r>
      <w:r w:rsidR="00FF0C1D">
        <w:rPr>
          <w:rFonts w:ascii="Arial" w:hAnsi="Arial" w:cs="Arial"/>
          <w:b/>
          <w:u w:val="single"/>
        </w:rPr>
        <w:t xml:space="preserve">CCOUNTS PAID REPORT TO </w:t>
      </w:r>
      <w:r w:rsidR="008D665F">
        <w:rPr>
          <w:rFonts w:ascii="Arial" w:hAnsi="Arial" w:cs="Arial"/>
          <w:b/>
          <w:u w:val="single"/>
        </w:rPr>
        <w:t>28 FEBRUARY 2023</w:t>
      </w:r>
    </w:p>
    <w:p w14:paraId="528B18C6" w14:textId="26E0D511" w:rsidR="003C594F" w:rsidRDefault="003C594F" w:rsidP="003C594F">
      <w:pPr>
        <w:pStyle w:val="ListParagraph"/>
        <w:tabs>
          <w:tab w:val="left" w:pos="720"/>
          <w:tab w:val="left" w:pos="4320"/>
        </w:tabs>
        <w:ind w:left="360"/>
        <w:jc w:val="both"/>
        <w:rPr>
          <w:rFonts w:ascii="Arial" w:hAnsi="Arial" w:cs="Arial"/>
          <w:b/>
          <w:u w:val="single"/>
        </w:rPr>
      </w:pPr>
    </w:p>
    <w:p w14:paraId="21063F0F" w14:textId="22F80884" w:rsidR="00783A02" w:rsidRPr="003C594F" w:rsidRDefault="00783A02" w:rsidP="00FF0C1D">
      <w:pPr>
        <w:pStyle w:val="ListParagraph"/>
        <w:tabs>
          <w:tab w:val="left" w:pos="720"/>
          <w:tab w:val="left" w:pos="4320"/>
        </w:tabs>
        <w:ind w:left="360"/>
        <w:jc w:val="both"/>
        <w:rPr>
          <w:rFonts w:ascii="Arial" w:hAnsi="Arial" w:cs="Arial"/>
          <w:bCs/>
        </w:rPr>
      </w:pPr>
      <w:r w:rsidRPr="00783A02">
        <w:rPr>
          <w:rFonts w:ascii="Arial" w:hAnsi="Arial" w:cs="Arial"/>
          <w:b/>
          <w:u w:val="single"/>
        </w:rPr>
        <w:t>RE</w:t>
      </w:r>
      <w:r w:rsidR="00977207">
        <w:rPr>
          <w:rFonts w:ascii="Arial" w:hAnsi="Arial" w:cs="Arial"/>
          <w:b/>
          <w:u w:val="single"/>
        </w:rPr>
        <w:t>COMMEND</w:t>
      </w:r>
      <w:r>
        <w:rPr>
          <w:rFonts w:ascii="Arial" w:hAnsi="Arial" w:cs="Arial"/>
          <w:bCs/>
        </w:rPr>
        <w:t xml:space="preserve">: </w:t>
      </w:r>
      <w:bookmarkStart w:id="9" w:name="_Hlk29299449"/>
      <w:r w:rsidR="00C32816">
        <w:rPr>
          <w:rFonts w:ascii="Arial" w:hAnsi="Arial" w:cs="Arial"/>
          <w:bCs/>
        </w:rPr>
        <w:t>that</w:t>
      </w:r>
      <w:r>
        <w:rPr>
          <w:rFonts w:ascii="Arial" w:hAnsi="Arial" w:cs="Arial"/>
          <w:bCs/>
        </w:rPr>
        <w:t xml:space="preserve"> the accounts paid </w:t>
      </w:r>
      <w:r w:rsidRPr="00733A97">
        <w:rPr>
          <w:rFonts w:ascii="Arial" w:hAnsi="Arial" w:cs="Arial"/>
          <w:bCs/>
        </w:rPr>
        <w:t>report</w:t>
      </w:r>
      <w:r w:rsidR="00733A97" w:rsidRPr="00733A97">
        <w:rPr>
          <w:rFonts w:ascii="Arial" w:hAnsi="Arial" w:cs="Arial"/>
          <w:bCs/>
        </w:rPr>
        <w:t>s</w:t>
      </w:r>
      <w:r w:rsidRPr="00733A97">
        <w:rPr>
          <w:rFonts w:ascii="Arial" w:hAnsi="Arial" w:cs="Arial"/>
          <w:bCs/>
        </w:rPr>
        <w:t xml:space="preserve"> of £</w:t>
      </w:r>
      <w:r w:rsidR="008D665F">
        <w:rPr>
          <w:rFonts w:ascii="Arial" w:hAnsi="Arial" w:cs="Arial"/>
          <w:bCs/>
        </w:rPr>
        <w:t>57</w:t>
      </w:r>
      <w:r w:rsidR="00257770">
        <w:rPr>
          <w:rFonts w:ascii="Arial" w:hAnsi="Arial" w:cs="Arial"/>
          <w:bCs/>
        </w:rPr>
        <w:t>,</w:t>
      </w:r>
      <w:r w:rsidR="008D665F">
        <w:rPr>
          <w:rFonts w:ascii="Arial" w:hAnsi="Arial" w:cs="Arial"/>
          <w:bCs/>
        </w:rPr>
        <w:t>845.58</w:t>
      </w:r>
      <w:r w:rsidR="00C32816">
        <w:rPr>
          <w:rFonts w:ascii="Arial" w:hAnsi="Arial" w:cs="Arial"/>
          <w:bCs/>
        </w:rPr>
        <w:t xml:space="preserve"> be approved.</w:t>
      </w:r>
    </w:p>
    <w:bookmarkEnd w:id="9"/>
    <w:p w14:paraId="06DE04F5" w14:textId="116E8D01" w:rsidR="003C594F" w:rsidRDefault="003C594F" w:rsidP="003C594F">
      <w:pPr>
        <w:pStyle w:val="ListParagraph"/>
        <w:tabs>
          <w:tab w:val="left" w:pos="720"/>
          <w:tab w:val="left" w:pos="4320"/>
        </w:tabs>
        <w:ind w:left="360"/>
        <w:jc w:val="both"/>
        <w:rPr>
          <w:rFonts w:ascii="Arial" w:hAnsi="Arial" w:cs="Arial"/>
          <w:b/>
          <w:u w:val="single"/>
        </w:rPr>
      </w:pPr>
    </w:p>
    <w:p w14:paraId="2F8C6EE7" w14:textId="71293E7E" w:rsidR="00CF6707" w:rsidRPr="00CF6707" w:rsidRDefault="00017955" w:rsidP="00CF6707">
      <w:pPr>
        <w:pStyle w:val="ListParagraph"/>
        <w:numPr>
          <w:ilvl w:val="0"/>
          <w:numId w:val="1"/>
        </w:numPr>
        <w:tabs>
          <w:tab w:val="left" w:pos="720"/>
          <w:tab w:val="left" w:pos="4320"/>
        </w:tabs>
        <w:jc w:val="both"/>
        <w:rPr>
          <w:rFonts w:ascii="Arial" w:hAnsi="Arial" w:cs="Arial"/>
          <w:bCs/>
        </w:rPr>
      </w:pPr>
      <w:r w:rsidRPr="00546509">
        <w:rPr>
          <w:rFonts w:ascii="Arial" w:hAnsi="Arial" w:cs="Arial"/>
          <w:b/>
          <w:bCs/>
          <w:u w:val="single"/>
        </w:rPr>
        <w:t xml:space="preserve">BANK </w:t>
      </w:r>
      <w:r w:rsidRPr="00F06FAE">
        <w:rPr>
          <w:rFonts w:ascii="Arial" w:hAnsi="Arial" w:cs="Arial"/>
          <w:b/>
          <w:bCs/>
          <w:u w:val="single"/>
        </w:rPr>
        <w:t>RECONCILIATION</w:t>
      </w:r>
      <w:bookmarkStart w:id="10" w:name="OLE_LINK4"/>
      <w:bookmarkStart w:id="11" w:name="OLE_LINK5"/>
    </w:p>
    <w:p w14:paraId="63D96C50" w14:textId="003C977E" w:rsidR="00000363" w:rsidRPr="00CF6707" w:rsidRDefault="00000363" w:rsidP="00CF6707">
      <w:pPr>
        <w:pStyle w:val="ListParagraph"/>
        <w:tabs>
          <w:tab w:val="left" w:pos="720"/>
          <w:tab w:val="left" w:pos="4320"/>
        </w:tabs>
        <w:ind w:left="360"/>
        <w:jc w:val="both"/>
        <w:rPr>
          <w:rFonts w:ascii="Arial" w:hAnsi="Arial" w:cs="Arial"/>
          <w:bCs/>
        </w:rPr>
      </w:pPr>
      <w:r w:rsidRPr="00CF6707">
        <w:rPr>
          <w:rFonts w:ascii="Arial" w:hAnsi="Arial" w:cs="Arial"/>
          <w:color w:val="000000"/>
        </w:rPr>
        <w:tab/>
      </w:r>
      <w:r w:rsidRPr="00CF6707">
        <w:rPr>
          <w:rFonts w:ascii="Arial" w:hAnsi="Arial" w:cs="Arial"/>
          <w:color w:val="000000"/>
        </w:rPr>
        <w:tab/>
      </w:r>
      <w:r w:rsidRPr="00CF6707">
        <w:rPr>
          <w:rFonts w:ascii="Arial" w:hAnsi="Arial" w:cs="Arial"/>
          <w:color w:val="000000"/>
        </w:rPr>
        <w:tab/>
      </w:r>
      <w:r w:rsidRPr="00CF6707">
        <w:rPr>
          <w:rFonts w:ascii="Arial" w:hAnsi="Arial" w:cs="Arial"/>
          <w:color w:val="000000"/>
        </w:rPr>
        <w:tab/>
      </w:r>
      <w:r w:rsidRPr="00CF6707">
        <w:rPr>
          <w:rFonts w:ascii="Arial" w:hAnsi="Arial" w:cs="Arial"/>
          <w:color w:val="000000"/>
        </w:rPr>
        <w:tab/>
      </w:r>
      <w:r w:rsidRPr="00CF6707">
        <w:rPr>
          <w:rFonts w:ascii="Arial" w:hAnsi="Arial" w:cs="Arial"/>
          <w:color w:val="000000"/>
        </w:rPr>
        <w:tab/>
      </w:r>
    </w:p>
    <w:p w14:paraId="4BC782DA" w14:textId="66CE2AAD" w:rsidR="00017955" w:rsidRDefault="00017955" w:rsidP="00257770">
      <w:pPr>
        <w:pStyle w:val="ListParagraph"/>
        <w:autoSpaceDE w:val="0"/>
        <w:autoSpaceDN w:val="0"/>
        <w:adjustRightInd w:val="0"/>
        <w:ind w:left="426"/>
        <w:rPr>
          <w:rFonts w:ascii="Arial" w:hAnsi="Arial" w:cs="Arial"/>
          <w:color w:val="000000"/>
        </w:rPr>
      </w:pPr>
      <w:r w:rsidRPr="00977207">
        <w:rPr>
          <w:rFonts w:ascii="Arial" w:eastAsiaTheme="minorHAnsi" w:hAnsi="Arial" w:cs="Arial"/>
          <w:b/>
          <w:bCs/>
          <w:color w:val="000000"/>
          <w:u w:val="single"/>
        </w:rPr>
        <w:t>RE</w:t>
      </w:r>
      <w:r w:rsidR="00952ECF" w:rsidRPr="00977207">
        <w:rPr>
          <w:rFonts w:ascii="Arial" w:eastAsiaTheme="minorHAnsi" w:hAnsi="Arial" w:cs="Arial"/>
          <w:b/>
          <w:bCs/>
          <w:color w:val="000000"/>
          <w:u w:val="single"/>
        </w:rPr>
        <w:t>COMMEND</w:t>
      </w:r>
      <w:r w:rsidR="00977207">
        <w:rPr>
          <w:rFonts w:ascii="Arial" w:eastAsiaTheme="minorHAnsi" w:hAnsi="Arial" w:cs="Arial"/>
          <w:color w:val="000000"/>
        </w:rPr>
        <w:t xml:space="preserve">: </w:t>
      </w:r>
      <w:r w:rsidRPr="00247845">
        <w:rPr>
          <w:rFonts w:ascii="Arial" w:eastAsiaTheme="minorHAnsi" w:hAnsi="Arial" w:cs="Arial"/>
          <w:color w:val="000000"/>
        </w:rPr>
        <w:t>approv</w:t>
      </w:r>
      <w:r w:rsidR="00977207">
        <w:rPr>
          <w:rFonts w:ascii="Arial" w:eastAsiaTheme="minorHAnsi" w:hAnsi="Arial" w:cs="Arial"/>
          <w:color w:val="000000"/>
        </w:rPr>
        <w:t>al</w:t>
      </w:r>
      <w:r w:rsidRPr="00247845">
        <w:rPr>
          <w:rFonts w:ascii="Arial" w:eastAsiaTheme="minorHAnsi" w:hAnsi="Arial" w:cs="Arial"/>
          <w:color w:val="000000"/>
        </w:rPr>
        <w:t xml:space="preserve"> the Reconciliation Report</w:t>
      </w:r>
      <w:r w:rsidR="00257770">
        <w:rPr>
          <w:rFonts w:ascii="Arial" w:eastAsiaTheme="minorHAnsi" w:hAnsi="Arial" w:cs="Arial"/>
          <w:color w:val="000000"/>
        </w:rPr>
        <w:t>s</w:t>
      </w:r>
      <w:r w:rsidR="009B02E4">
        <w:rPr>
          <w:rFonts w:ascii="Arial" w:eastAsiaTheme="minorHAnsi" w:hAnsi="Arial" w:cs="Arial"/>
          <w:color w:val="000000"/>
        </w:rPr>
        <w:t xml:space="preserve"> to </w:t>
      </w:r>
      <w:r w:rsidR="008D665F">
        <w:rPr>
          <w:rFonts w:ascii="Arial" w:eastAsiaTheme="minorHAnsi" w:hAnsi="Arial" w:cs="Arial"/>
          <w:color w:val="000000"/>
        </w:rPr>
        <w:t>31 January</w:t>
      </w:r>
      <w:r w:rsidR="00257770">
        <w:rPr>
          <w:rFonts w:ascii="Arial" w:hAnsi="Arial" w:cs="Arial"/>
          <w:color w:val="000000"/>
        </w:rPr>
        <w:t xml:space="preserve"> </w:t>
      </w:r>
      <w:r w:rsidR="008D665F">
        <w:rPr>
          <w:rFonts w:ascii="Arial" w:hAnsi="Arial" w:cs="Arial"/>
          <w:color w:val="000000"/>
        </w:rPr>
        <w:t xml:space="preserve">2023 </w:t>
      </w:r>
      <w:r w:rsidR="00257770">
        <w:rPr>
          <w:rFonts w:ascii="Arial" w:hAnsi="Arial" w:cs="Arial"/>
          <w:color w:val="000000"/>
        </w:rPr>
        <w:t xml:space="preserve">and </w:t>
      </w:r>
      <w:r w:rsidR="008D665F">
        <w:rPr>
          <w:rFonts w:ascii="Arial" w:hAnsi="Arial" w:cs="Arial"/>
          <w:color w:val="000000"/>
        </w:rPr>
        <w:t>28</w:t>
      </w:r>
      <w:r w:rsidR="00257770">
        <w:rPr>
          <w:rFonts w:ascii="Arial" w:hAnsi="Arial" w:cs="Arial"/>
          <w:color w:val="000000"/>
        </w:rPr>
        <w:t xml:space="preserve"> </w:t>
      </w:r>
      <w:r w:rsidR="008D665F">
        <w:rPr>
          <w:rFonts w:ascii="Arial" w:hAnsi="Arial" w:cs="Arial"/>
          <w:color w:val="000000"/>
        </w:rPr>
        <w:t>February</w:t>
      </w:r>
      <w:r w:rsidR="00257770">
        <w:rPr>
          <w:rFonts w:ascii="Arial" w:hAnsi="Arial" w:cs="Arial"/>
          <w:color w:val="000000"/>
        </w:rPr>
        <w:t xml:space="preserve"> 202</w:t>
      </w:r>
      <w:r w:rsidR="008D665F">
        <w:rPr>
          <w:rFonts w:ascii="Arial" w:hAnsi="Arial" w:cs="Arial"/>
          <w:color w:val="000000"/>
        </w:rPr>
        <w:t>3</w:t>
      </w:r>
      <w:r w:rsidR="00257770">
        <w:rPr>
          <w:rFonts w:ascii="Arial" w:hAnsi="Arial" w:cs="Arial"/>
          <w:color w:val="000000"/>
        </w:rPr>
        <w:t>.</w:t>
      </w:r>
    </w:p>
    <w:p w14:paraId="36EF4F42" w14:textId="77777777" w:rsidR="00474F5E" w:rsidRPr="00247845" w:rsidRDefault="00474F5E" w:rsidP="00474F5E">
      <w:pPr>
        <w:pStyle w:val="ListParagraph"/>
        <w:autoSpaceDE w:val="0"/>
        <w:autoSpaceDN w:val="0"/>
        <w:adjustRightInd w:val="0"/>
        <w:ind w:left="284"/>
        <w:rPr>
          <w:rFonts w:ascii="Arial" w:hAnsi="Arial" w:cs="Arial"/>
          <w:color w:val="000000"/>
        </w:rPr>
      </w:pPr>
    </w:p>
    <w:p w14:paraId="728CC160" w14:textId="268ADBB4" w:rsidR="00017955" w:rsidRPr="00F06FAE" w:rsidRDefault="00572822" w:rsidP="00305926">
      <w:pPr>
        <w:pStyle w:val="ListParagraph"/>
        <w:numPr>
          <w:ilvl w:val="0"/>
          <w:numId w:val="1"/>
        </w:numPr>
        <w:jc w:val="both"/>
        <w:rPr>
          <w:rFonts w:ascii="Arial" w:hAnsi="Arial" w:cs="Arial"/>
          <w:b/>
          <w:bCs/>
          <w:u w:val="single"/>
        </w:rPr>
      </w:pPr>
      <w:bookmarkStart w:id="12" w:name="OLE_LINK11"/>
      <w:bookmarkEnd w:id="10"/>
      <w:bookmarkEnd w:id="11"/>
      <w:r>
        <w:rPr>
          <w:rFonts w:ascii="Arial" w:hAnsi="Arial" w:cs="Arial"/>
          <w:b/>
          <w:bCs/>
          <w:u w:val="single"/>
        </w:rPr>
        <w:t>BUDGET TO ACTUAL</w:t>
      </w:r>
      <w:r w:rsidR="00305926">
        <w:rPr>
          <w:rFonts w:ascii="Arial" w:hAnsi="Arial" w:cs="Arial"/>
          <w:b/>
          <w:bCs/>
          <w:u w:val="single"/>
        </w:rPr>
        <w:t>S</w:t>
      </w:r>
      <w:r>
        <w:rPr>
          <w:rFonts w:ascii="Arial" w:hAnsi="Arial" w:cs="Arial"/>
          <w:b/>
          <w:bCs/>
          <w:u w:val="single"/>
        </w:rPr>
        <w:t xml:space="preserve"> </w:t>
      </w:r>
      <w:r w:rsidR="009B02E4">
        <w:rPr>
          <w:rFonts w:ascii="Arial" w:hAnsi="Arial" w:cs="Arial"/>
          <w:b/>
          <w:bCs/>
          <w:u w:val="single"/>
        </w:rPr>
        <w:t>REPORT</w:t>
      </w:r>
      <w:r w:rsidR="00257770">
        <w:rPr>
          <w:rFonts w:ascii="Arial" w:hAnsi="Arial" w:cs="Arial"/>
          <w:b/>
          <w:bCs/>
          <w:u w:val="single"/>
        </w:rPr>
        <w:t xml:space="preserve"> TO </w:t>
      </w:r>
      <w:r w:rsidR="008D665F">
        <w:rPr>
          <w:rFonts w:ascii="Arial" w:hAnsi="Arial" w:cs="Arial"/>
          <w:b/>
          <w:bCs/>
          <w:u w:val="single"/>
        </w:rPr>
        <w:t>28 FEBRUARY 2023</w:t>
      </w:r>
    </w:p>
    <w:p w14:paraId="5B17CC62" w14:textId="0C363B70" w:rsidR="004D0C49" w:rsidRDefault="004D0C49" w:rsidP="004D0C49">
      <w:pPr>
        <w:spacing w:after="0"/>
        <w:ind w:left="284"/>
        <w:rPr>
          <w:rFonts w:ascii="Arial" w:hAnsi="Arial" w:cs="Arial"/>
          <w:bCs/>
          <w:sz w:val="24"/>
          <w:szCs w:val="24"/>
        </w:rPr>
      </w:pPr>
    </w:p>
    <w:p w14:paraId="1792E40D" w14:textId="4EDF4E9C" w:rsidR="00324265" w:rsidRDefault="00087BB3" w:rsidP="004D0C49">
      <w:pPr>
        <w:spacing w:after="0"/>
        <w:ind w:left="284"/>
        <w:rPr>
          <w:rFonts w:ascii="Arial" w:hAnsi="Arial" w:cs="Arial"/>
          <w:bCs/>
          <w:sz w:val="24"/>
          <w:szCs w:val="24"/>
        </w:rPr>
      </w:pPr>
      <w:r>
        <w:rPr>
          <w:rFonts w:ascii="Arial" w:hAnsi="Arial" w:cs="Arial"/>
          <w:bCs/>
          <w:sz w:val="24"/>
          <w:szCs w:val="24"/>
        </w:rPr>
        <w:t xml:space="preserve">The </w:t>
      </w:r>
      <w:r w:rsidR="009B02E4">
        <w:rPr>
          <w:rFonts w:ascii="Arial" w:hAnsi="Arial" w:cs="Arial"/>
          <w:bCs/>
          <w:sz w:val="24"/>
          <w:szCs w:val="24"/>
        </w:rPr>
        <w:t xml:space="preserve">report was </w:t>
      </w:r>
      <w:r w:rsidR="00257770">
        <w:rPr>
          <w:rFonts w:ascii="Arial" w:hAnsi="Arial" w:cs="Arial"/>
          <w:bCs/>
          <w:sz w:val="24"/>
          <w:szCs w:val="24"/>
        </w:rPr>
        <w:t>noted.</w:t>
      </w:r>
    </w:p>
    <w:p w14:paraId="67D78E09" w14:textId="77777777" w:rsidR="00257770" w:rsidRDefault="00257770" w:rsidP="004D0C49">
      <w:pPr>
        <w:spacing w:after="0"/>
        <w:ind w:left="284"/>
        <w:rPr>
          <w:rFonts w:ascii="Arial" w:hAnsi="Arial" w:cs="Arial"/>
          <w:bCs/>
          <w:sz w:val="24"/>
          <w:szCs w:val="24"/>
        </w:rPr>
      </w:pPr>
    </w:p>
    <w:p w14:paraId="5F398B10" w14:textId="32712EAF" w:rsidR="00017955" w:rsidRPr="00F06FAE" w:rsidRDefault="008D665F" w:rsidP="0006440C">
      <w:pPr>
        <w:pStyle w:val="ListParagraph"/>
        <w:numPr>
          <w:ilvl w:val="0"/>
          <w:numId w:val="1"/>
        </w:numPr>
        <w:jc w:val="both"/>
        <w:rPr>
          <w:rFonts w:ascii="Arial" w:hAnsi="Arial" w:cs="Arial"/>
          <w:b/>
          <w:bCs/>
          <w:u w:val="single"/>
        </w:rPr>
      </w:pPr>
      <w:r>
        <w:rPr>
          <w:rFonts w:ascii="Arial" w:hAnsi="Arial" w:cs="Arial"/>
          <w:b/>
          <w:bCs/>
          <w:u w:val="single"/>
        </w:rPr>
        <w:t>GRANT AID REQUEST</w:t>
      </w:r>
    </w:p>
    <w:p w14:paraId="3D98C76B" w14:textId="354475B9" w:rsidR="00017955" w:rsidRDefault="00017955" w:rsidP="00B202DE">
      <w:pPr>
        <w:spacing w:after="0" w:line="240" w:lineRule="auto"/>
        <w:ind w:left="360"/>
        <w:jc w:val="both"/>
        <w:rPr>
          <w:rFonts w:ascii="Arial" w:hAnsi="Arial" w:cs="Arial"/>
          <w:bCs/>
        </w:rPr>
      </w:pPr>
    </w:p>
    <w:p w14:paraId="4ECE737A" w14:textId="77777777" w:rsidR="008D665F" w:rsidRDefault="008D665F" w:rsidP="008D665F">
      <w:pPr>
        <w:pStyle w:val="xmsonormal"/>
        <w:ind w:left="360"/>
        <w:rPr>
          <w:rFonts w:ascii="Arial" w:hAnsi="Arial" w:cs="Arial"/>
          <w:sz w:val="24"/>
          <w:szCs w:val="24"/>
        </w:rPr>
      </w:pPr>
      <w:r>
        <w:rPr>
          <w:rFonts w:ascii="Arial" w:hAnsi="Arial" w:cs="Arial"/>
          <w:sz w:val="24"/>
          <w:szCs w:val="24"/>
        </w:rPr>
        <w:t>The committee considered a grant aid request from the Radcliffe and Bingham Advice Centre. The committee agreed to:</w:t>
      </w:r>
    </w:p>
    <w:p w14:paraId="6130EA5B" w14:textId="77777777" w:rsidR="008D665F" w:rsidRDefault="008D665F" w:rsidP="008D665F">
      <w:pPr>
        <w:pStyle w:val="xmsonormal"/>
        <w:ind w:left="720"/>
        <w:rPr>
          <w:rFonts w:ascii="Arial" w:hAnsi="Arial" w:cs="Arial"/>
          <w:sz w:val="24"/>
          <w:szCs w:val="24"/>
        </w:rPr>
      </w:pPr>
    </w:p>
    <w:p w14:paraId="2C9B9980" w14:textId="1C5AE04C" w:rsidR="008D665F" w:rsidRDefault="008D665F" w:rsidP="008D665F">
      <w:pPr>
        <w:pStyle w:val="xmsonormal"/>
        <w:ind w:firstLine="360"/>
        <w:rPr>
          <w:rFonts w:ascii="Arial" w:hAnsi="Arial" w:cs="Arial"/>
          <w:sz w:val="24"/>
          <w:szCs w:val="24"/>
        </w:rPr>
      </w:pPr>
      <w:r w:rsidRPr="0056078C">
        <w:rPr>
          <w:rFonts w:ascii="Arial" w:hAnsi="Arial" w:cs="Arial"/>
          <w:b/>
          <w:bCs/>
          <w:sz w:val="24"/>
          <w:szCs w:val="24"/>
          <w:u w:val="single"/>
        </w:rPr>
        <w:t>RECOMMEND</w:t>
      </w:r>
      <w:r>
        <w:rPr>
          <w:rFonts w:ascii="Arial" w:hAnsi="Arial" w:cs="Arial"/>
          <w:sz w:val="24"/>
          <w:szCs w:val="24"/>
        </w:rPr>
        <w:t>: that a grant of £1000 be awarded to the Radcliffe and Bingham Advice Centre.</w:t>
      </w:r>
    </w:p>
    <w:p w14:paraId="655B8937" w14:textId="5CBED5D0" w:rsidR="008D665F" w:rsidRDefault="008D665F" w:rsidP="008D665F">
      <w:pPr>
        <w:pStyle w:val="xmsonormal"/>
        <w:ind w:firstLine="360"/>
        <w:rPr>
          <w:rFonts w:ascii="Arial" w:hAnsi="Arial" w:cs="Arial"/>
          <w:sz w:val="24"/>
          <w:szCs w:val="24"/>
        </w:rPr>
      </w:pPr>
    </w:p>
    <w:p w14:paraId="201D6AF9" w14:textId="77777777" w:rsidR="008D665F" w:rsidRDefault="008D665F" w:rsidP="008D665F">
      <w:pPr>
        <w:pStyle w:val="xmsonormal"/>
        <w:ind w:firstLine="360"/>
        <w:rPr>
          <w:rFonts w:ascii="Arial" w:hAnsi="Arial" w:cs="Arial"/>
          <w:sz w:val="24"/>
          <w:szCs w:val="24"/>
        </w:rPr>
      </w:pPr>
    </w:p>
    <w:bookmarkEnd w:id="12"/>
    <w:p w14:paraId="6BB52D48" w14:textId="328BD115" w:rsidR="00916799" w:rsidRDefault="008D665F" w:rsidP="00B45016">
      <w:pPr>
        <w:pStyle w:val="ListParagraph"/>
        <w:numPr>
          <w:ilvl w:val="0"/>
          <w:numId w:val="1"/>
        </w:numPr>
        <w:jc w:val="both"/>
        <w:rPr>
          <w:rFonts w:ascii="Arial" w:hAnsi="Arial" w:cs="Arial"/>
          <w:b/>
          <w:bCs/>
          <w:u w:val="single"/>
        </w:rPr>
      </w:pPr>
      <w:r>
        <w:rPr>
          <w:rFonts w:ascii="Arial" w:hAnsi="Arial" w:cs="Arial"/>
          <w:b/>
          <w:bCs/>
          <w:u w:val="single"/>
        </w:rPr>
        <w:lastRenderedPageBreak/>
        <w:t>QUOTATIONS FOR THE CHRISTMAS LIGHTING SCHEME</w:t>
      </w:r>
    </w:p>
    <w:p w14:paraId="5915C5BB" w14:textId="12C534A2" w:rsidR="00916799" w:rsidRDefault="00916799" w:rsidP="00916799">
      <w:pPr>
        <w:pStyle w:val="ListParagraph"/>
        <w:ind w:left="360"/>
        <w:jc w:val="both"/>
        <w:rPr>
          <w:rFonts w:ascii="Arial" w:hAnsi="Arial" w:cs="Arial"/>
          <w:b/>
          <w:bCs/>
          <w:u w:val="single"/>
        </w:rPr>
      </w:pPr>
    </w:p>
    <w:p w14:paraId="3280F867" w14:textId="0A2FA195" w:rsidR="00733A97" w:rsidRDefault="00733A97" w:rsidP="00916799">
      <w:pPr>
        <w:pStyle w:val="ListParagraph"/>
        <w:ind w:left="360"/>
        <w:jc w:val="both"/>
        <w:rPr>
          <w:rFonts w:ascii="Arial" w:hAnsi="Arial" w:cs="Arial"/>
        </w:rPr>
      </w:pPr>
      <w:r>
        <w:rPr>
          <w:rFonts w:ascii="Arial" w:hAnsi="Arial" w:cs="Arial"/>
        </w:rPr>
        <w:t xml:space="preserve">The committee </w:t>
      </w:r>
      <w:r w:rsidR="00257770">
        <w:rPr>
          <w:rFonts w:ascii="Arial" w:hAnsi="Arial" w:cs="Arial"/>
        </w:rPr>
        <w:t xml:space="preserve">considered </w:t>
      </w:r>
      <w:r w:rsidR="008D665F">
        <w:rPr>
          <w:rFonts w:ascii="Arial" w:hAnsi="Arial" w:cs="Arial"/>
        </w:rPr>
        <w:t xml:space="preserve">the options for the Christmas Lighting </w:t>
      </w:r>
      <w:proofErr w:type="gramStart"/>
      <w:r w:rsidR="008D665F">
        <w:rPr>
          <w:rFonts w:ascii="Arial" w:hAnsi="Arial" w:cs="Arial"/>
        </w:rPr>
        <w:t>scheme</w:t>
      </w:r>
      <w:proofErr w:type="gramEnd"/>
      <w:r w:rsidR="008D665F">
        <w:rPr>
          <w:rFonts w:ascii="Arial" w:hAnsi="Arial" w:cs="Arial"/>
        </w:rPr>
        <w:t xml:space="preserve"> and it was agreed that the current scheme was well received and a continuation of the scheme with new lights to limit the risk of lighting failures was the preferred option.</w:t>
      </w:r>
    </w:p>
    <w:p w14:paraId="6056923D" w14:textId="74352871" w:rsidR="00A65A03" w:rsidRDefault="00A65A03" w:rsidP="00916799">
      <w:pPr>
        <w:pStyle w:val="ListParagraph"/>
        <w:ind w:left="360"/>
        <w:jc w:val="both"/>
        <w:rPr>
          <w:rFonts w:ascii="Arial" w:hAnsi="Arial" w:cs="Arial"/>
        </w:rPr>
      </w:pPr>
    </w:p>
    <w:p w14:paraId="365D61AD" w14:textId="6AACB507" w:rsidR="00A65A03" w:rsidRDefault="00A65A03" w:rsidP="00916799">
      <w:pPr>
        <w:pStyle w:val="ListParagraph"/>
        <w:ind w:left="360"/>
        <w:jc w:val="both"/>
        <w:rPr>
          <w:rFonts w:ascii="Arial" w:hAnsi="Arial" w:cs="Arial"/>
        </w:rPr>
      </w:pPr>
      <w:r>
        <w:rPr>
          <w:rFonts w:ascii="Arial" w:hAnsi="Arial" w:cs="Arial"/>
        </w:rPr>
        <w:t>Standing orders were suspended at 7.33pm and were re-instated at 7.34pm to allow a member of the public to make comment.</w:t>
      </w:r>
    </w:p>
    <w:p w14:paraId="5C445C30" w14:textId="459174E1" w:rsidR="00896CB9" w:rsidRDefault="00896CB9" w:rsidP="00916799">
      <w:pPr>
        <w:pStyle w:val="ListParagraph"/>
        <w:ind w:left="360"/>
        <w:jc w:val="both"/>
        <w:rPr>
          <w:rFonts w:ascii="Arial" w:hAnsi="Arial" w:cs="Arial"/>
        </w:rPr>
      </w:pPr>
    </w:p>
    <w:p w14:paraId="783DB49A" w14:textId="46212017" w:rsidR="00896CB9" w:rsidRDefault="00896CB9" w:rsidP="00916799">
      <w:pPr>
        <w:pStyle w:val="ListParagraph"/>
        <w:ind w:left="360"/>
        <w:jc w:val="both"/>
        <w:rPr>
          <w:rFonts w:ascii="Arial" w:hAnsi="Arial" w:cs="Arial"/>
        </w:rPr>
      </w:pPr>
      <w:r w:rsidRPr="00170D98">
        <w:rPr>
          <w:rFonts w:ascii="Arial" w:hAnsi="Arial" w:cs="Arial"/>
          <w:b/>
          <w:bCs/>
          <w:u w:val="single"/>
        </w:rPr>
        <w:t>RECOMMEND:</w:t>
      </w:r>
      <w:r>
        <w:rPr>
          <w:rFonts w:ascii="Arial" w:hAnsi="Arial" w:cs="Arial"/>
        </w:rPr>
        <w:t xml:space="preserve"> </w:t>
      </w:r>
      <w:r w:rsidR="008D665F">
        <w:rPr>
          <w:rFonts w:ascii="Arial" w:hAnsi="Arial" w:cs="Arial"/>
        </w:rPr>
        <w:t>to accept the quotation for</w:t>
      </w:r>
      <w:r w:rsidR="00A65A03">
        <w:rPr>
          <w:rFonts w:ascii="Arial" w:hAnsi="Arial" w:cs="Arial"/>
        </w:rPr>
        <w:t xml:space="preserve"> £8895 per year for a </w:t>
      </w:r>
      <w:proofErr w:type="gramStart"/>
      <w:r w:rsidR="00A65A03">
        <w:rPr>
          <w:rFonts w:ascii="Arial" w:hAnsi="Arial" w:cs="Arial"/>
        </w:rPr>
        <w:t>three year</w:t>
      </w:r>
      <w:proofErr w:type="gramEnd"/>
      <w:r w:rsidR="00A65A03">
        <w:rPr>
          <w:rFonts w:ascii="Arial" w:hAnsi="Arial" w:cs="Arial"/>
        </w:rPr>
        <w:t xml:space="preserve"> contract with Gala Lights with the acceptance of the overspend on the budget. The Clerk was given delegated authority to progress the options for the co-op tree and Christmas Tree in consultation with Councillors.</w:t>
      </w:r>
    </w:p>
    <w:p w14:paraId="5D138241" w14:textId="5078E7A1" w:rsidR="001E51F0" w:rsidRDefault="001E51F0" w:rsidP="00916799">
      <w:pPr>
        <w:pStyle w:val="ListParagraph"/>
        <w:ind w:left="360"/>
        <w:jc w:val="both"/>
        <w:rPr>
          <w:rFonts w:ascii="Arial" w:hAnsi="Arial" w:cs="Arial"/>
        </w:rPr>
      </w:pPr>
    </w:p>
    <w:p w14:paraId="7FB732E7" w14:textId="20AEADEA" w:rsidR="00916799" w:rsidRDefault="00A65A03" w:rsidP="00B45016">
      <w:pPr>
        <w:pStyle w:val="ListParagraph"/>
        <w:numPr>
          <w:ilvl w:val="0"/>
          <w:numId w:val="1"/>
        </w:numPr>
        <w:jc w:val="both"/>
        <w:rPr>
          <w:rFonts w:ascii="Arial" w:hAnsi="Arial" w:cs="Arial"/>
          <w:b/>
          <w:bCs/>
          <w:u w:val="single"/>
        </w:rPr>
      </w:pPr>
      <w:r>
        <w:rPr>
          <w:rFonts w:ascii="Arial" w:hAnsi="Arial" w:cs="Arial"/>
          <w:b/>
          <w:bCs/>
          <w:u w:val="single"/>
        </w:rPr>
        <w:t>GENERAL RESERVES POLICY</w:t>
      </w:r>
    </w:p>
    <w:p w14:paraId="2463BC47" w14:textId="39ECCC0C" w:rsidR="00916799" w:rsidRDefault="00916799" w:rsidP="00916799">
      <w:pPr>
        <w:pStyle w:val="ListParagraph"/>
        <w:ind w:left="360"/>
        <w:jc w:val="both"/>
        <w:rPr>
          <w:rFonts w:ascii="Arial" w:hAnsi="Arial" w:cs="Arial"/>
          <w:b/>
          <w:bCs/>
          <w:u w:val="single"/>
        </w:rPr>
      </w:pPr>
    </w:p>
    <w:p w14:paraId="4C5CB490" w14:textId="633A00E8" w:rsidR="004B1726" w:rsidRDefault="004B1726" w:rsidP="00916799">
      <w:pPr>
        <w:pStyle w:val="ListParagraph"/>
        <w:ind w:left="360"/>
        <w:jc w:val="both"/>
        <w:rPr>
          <w:rFonts w:ascii="Arial" w:hAnsi="Arial" w:cs="Arial"/>
        </w:rPr>
      </w:pPr>
      <w:r>
        <w:rPr>
          <w:rFonts w:ascii="Arial" w:hAnsi="Arial" w:cs="Arial"/>
          <w:b/>
          <w:bCs/>
          <w:u w:val="single"/>
        </w:rPr>
        <w:t>RECOMMEND:</w:t>
      </w:r>
      <w:r>
        <w:rPr>
          <w:rFonts w:ascii="Arial" w:hAnsi="Arial" w:cs="Arial"/>
        </w:rPr>
        <w:t xml:space="preserve"> </w:t>
      </w:r>
      <w:r w:rsidR="00363DCE">
        <w:rPr>
          <w:rFonts w:ascii="Arial" w:hAnsi="Arial" w:cs="Arial"/>
        </w:rPr>
        <w:t xml:space="preserve">approval </w:t>
      </w:r>
      <w:r w:rsidR="00A65A03">
        <w:rPr>
          <w:rFonts w:ascii="Arial" w:hAnsi="Arial" w:cs="Arial"/>
        </w:rPr>
        <w:t>of the updated general reserves policy.</w:t>
      </w:r>
    </w:p>
    <w:p w14:paraId="2776ABBE" w14:textId="0EA75791" w:rsidR="004B1726" w:rsidRDefault="004B1726" w:rsidP="00916799">
      <w:pPr>
        <w:pStyle w:val="ListParagraph"/>
        <w:ind w:left="360"/>
        <w:jc w:val="both"/>
        <w:rPr>
          <w:rFonts w:ascii="Arial" w:hAnsi="Arial" w:cs="Arial"/>
        </w:rPr>
      </w:pPr>
    </w:p>
    <w:p w14:paraId="61DB5CA2" w14:textId="2F813088" w:rsidR="00916799" w:rsidRDefault="00A65A03" w:rsidP="00B45016">
      <w:pPr>
        <w:pStyle w:val="ListParagraph"/>
        <w:numPr>
          <w:ilvl w:val="0"/>
          <w:numId w:val="1"/>
        </w:numPr>
        <w:jc w:val="both"/>
        <w:rPr>
          <w:rFonts w:ascii="Arial" w:hAnsi="Arial" w:cs="Arial"/>
          <w:b/>
          <w:bCs/>
          <w:u w:val="single"/>
        </w:rPr>
      </w:pPr>
      <w:r>
        <w:rPr>
          <w:rFonts w:ascii="Arial" w:hAnsi="Arial" w:cs="Arial"/>
          <w:b/>
          <w:bCs/>
          <w:u w:val="single"/>
        </w:rPr>
        <w:t>OLD COURT HOUSE BUILDING SURVEY</w:t>
      </w:r>
    </w:p>
    <w:p w14:paraId="239C87F9" w14:textId="7EA9C905" w:rsidR="00916799" w:rsidRDefault="00916799" w:rsidP="00916799">
      <w:pPr>
        <w:pStyle w:val="ListParagraph"/>
        <w:ind w:left="360"/>
        <w:jc w:val="both"/>
        <w:rPr>
          <w:rFonts w:ascii="Arial" w:hAnsi="Arial" w:cs="Arial"/>
          <w:b/>
          <w:bCs/>
          <w:u w:val="single"/>
        </w:rPr>
      </w:pPr>
    </w:p>
    <w:p w14:paraId="5291D235" w14:textId="11DE7CD6" w:rsidR="00A65A03" w:rsidRDefault="00A65A03" w:rsidP="00A65A03">
      <w:pPr>
        <w:pStyle w:val="ListParagraph"/>
        <w:ind w:left="360"/>
        <w:jc w:val="both"/>
        <w:rPr>
          <w:rFonts w:ascii="Arial" w:hAnsi="Arial" w:cs="Arial"/>
        </w:rPr>
      </w:pPr>
      <w:r>
        <w:rPr>
          <w:rFonts w:ascii="Arial" w:hAnsi="Arial" w:cs="Arial"/>
        </w:rPr>
        <w:t xml:space="preserve">The </w:t>
      </w:r>
      <w:proofErr w:type="gramStart"/>
      <w:r>
        <w:rPr>
          <w:rFonts w:ascii="Arial" w:hAnsi="Arial" w:cs="Arial"/>
        </w:rPr>
        <w:t>Building</w:t>
      </w:r>
      <w:proofErr w:type="gramEnd"/>
      <w:r>
        <w:rPr>
          <w:rFonts w:ascii="Arial" w:hAnsi="Arial" w:cs="Arial"/>
        </w:rPr>
        <w:t xml:space="preserve"> survey was noted by the committee and the clerk would progress with quotations and a timeline for work. </w:t>
      </w:r>
    </w:p>
    <w:p w14:paraId="1DDE9F12" w14:textId="77777777" w:rsidR="00A65A03" w:rsidRPr="00A65A03" w:rsidRDefault="00A65A03" w:rsidP="00A65A03">
      <w:pPr>
        <w:pStyle w:val="ListParagraph"/>
        <w:ind w:left="360"/>
        <w:jc w:val="both"/>
        <w:rPr>
          <w:rFonts w:ascii="Arial" w:hAnsi="Arial" w:cs="Arial"/>
        </w:rPr>
      </w:pPr>
    </w:p>
    <w:p w14:paraId="1E46DF95" w14:textId="6C3CA9BD" w:rsidR="001E51F0" w:rsidRPr="009F4728" w:rsidRDefault="001E51F0" w:rsidP="00916799">
      <w:pPr>
        <w:pStyle w:val="ListParagraph"/>
        <w:ind w:left="360"/>
        <w:jc w:val="both"/>
        <w:rPr>
          <w:rFonts w:ascii="Arial" w:hAnsi="Arial" w:cs="Arial"/>
        </w:rPr>
      </w:pPr>
      <w:r w:rsidRPr="001E51F0">
        <w:rPr>
          <w:rFonts w:ascii="Arial" w:hAnsi="Arial" w:cs="Arial"/>
          <w:b/>
          <w:bCs/>
          <w:u w:val="single"/>
        </w:rPr>
        <w:t>RECOMMEND:</w:t>
      </w:r>
      <w:r>
        <w:rPr>
          <w:rFonts w:ascii="Arial" w:hAnsi="Arial" w:cs="Arial"/>
        </w:rPr>
        <w:t xml:space="preserve"> </w:t>
      </w:r>
      <w:r w:rsidR="00363DCE">
        <w:rPr>
          <w:rFonts w:ascii="Arial" w:hAnsi="Arial" w:cs="Arial"/>
        </w:rPr>
        <w:t xml:space="preserve">that </w:t>
      </w:r>
      <w:r w:rsidR="00A65A03">
        <w:rPr>
          <w:rFonts w:ascii="Arial" w:hAnsi="Arial" w:cs="Arial"/>
        </w:rPr>
        <w:t>the projected costs be included on the three-year reserves plan.</w:t>
      </w:r>
    </w:p>
    <w:p w14:paraId="6F852C4E" w14:textId="77777777" w:rsidR="009F4728" w:rsidRPr="009F4728" w:rsidRDefault="009F4728" w:rsidP="00916799">
      <w:pPr>
        <w:pStyle w:val="ListParagraph"/>
        <w:ind w:left="360"/>
        <w:jc w:val="both"/>
        <w:rPr>
          <w:rFonts w:ascii="Arial" w:hAnsi="Arial" w:cs="Arial"/>
        </w:rPr>
      </w:pPr>
    </w:p>
    <w:p w14:paraId="29ABFDFC" w14:textId="1988DCAA" w:rsidR="00916799" w:rsidRDefault="00A65A03" w:rsidP="00B45016">
      <w:pPr>
        <w:pStyle w:val="ListParagraph"/>
        <w:numPr>
          <w:ilvl w:val="0"/>
          <w:numId w:val="1"/>
        </w:numPr>
        <w:jc w:val="both"/>
        <w:rPr>
          <w:rFonts w:ascii="Arial" w:hAnsi="Arial" w:cs="Arial"/>
          <w:b/>
          <w:bCs/>
          <w:u w:val="single"/>
        </w:rPr>
      </w:pPr>
      <w:r>
        <w:rPr>
          <w:rFonts w:ascii="Arial" w:hAnsi="Arial" w:cs="Arial"/>
          <w:b/>
          <w:bCs/>
          <w:u w:val="single"/>
        </w:rPr>
        <w:t>BINGHAM FOOD WARRIORS ROOM HIRE</w:t>
      </w:r>
    </w:p>
    <w:p w14:paraId="7EA50B0E" w14:textId="6301A0C6" w:rsidR="00916799" w:rsidRDefault="00916799" w:rsidP="00916799">
      <w:pPr>
        <w:pStyle w:val="ListParagraph"/>
        <w:ind w:left="360"/>
        <w:jc w:val="both"/>
        <w:rPr>
          <w:rFonts w:ascii="Arial" w:hAnsi="Arial" w:cs="Arial"/>
          <w:b/>
          <w:bCs/>
          <w:u w:val="single"/>
        </w:rPr>
      </w:pPr>
    </w:p>
    <w:p w14:paraId="550B7261" w14:textId="77777777" w:rsidR="00A65A03" w:rsidRDefault="00A65A03" w:rsidP="00A65A03">
      <w:pPr>
        <w:pStyle w:val="xmsonormal"/>
        <w:ind w:left="360"/>
        <w:rPr>
          <w:rFonts w:ascii="Arial" w:hAnsi="Arial" w:cs="Arial"/>
          <w:sz w:val="24"/>
          <w:szCs w:val="24"/>
        </w:rPr>
      </w:pPr>
      <w:r>
        <w:rPr>
          <w:rFonts w:ascii="Arial" w:hAnsi="Arial" w:cs="Arial"/>
          <w:sz w:val="24"/>
          <w:szCs w:val="24"/>
        </w:rPr>
        <w:t xml:space="preserve">The committee also re-considered the </w:t>
      </w:r>
      <w:proofErr w:type="gramStart"/>
      <w:r>
        <w:rPr>
          <w:rFonts w:ascii="Arial" w:hAnsi="Arial" w:cs="Arial"/>
          <w:sz w:val="24"/>
          <w:szCs w:val="24"/>
        </w:rPr>
        <w:t>1 year</w:t>
      </w:r>
      <w:proofErr w:type="gramEnd"/>
      <w:r>
        <w:rPr>
          <w:rFonts w:ascii="Arial" w:hAnsi="Arial" w:cs="Arial"/>
          <w:sz w:val="24"/>
          <w:szCs w:val="24"/>
        </w:rPr>
        <w:t xml:space="preserve"> free room rental at the Old Court House to Bingham Food Warriors granted to 20 April 2023. The committee agree to:</w:t>
      </w:r>
    </w:p>
    <w:p w14:paraId="5568EA18" w14:textId="77777777" w:rsidR="00A65A03" w:rsidRDefault="00A65A03" w:rsidP="00A65A03">
      <w:pPr>
        <w:pStyle w:val="xmsonormal"/>
        <w:ind w:left="360"/>
        <w:rPr>
          <w:rFonts w:ascii="Arial" w:hAnsi="Arial" w:cs="Arial"/>
          <w:b/>
          <w:bCs/>
          <w:sz w:val="24"/>
          <w:szCs w:val="24"/>
          <w:u w:val="single"/>
        </w:rPr>
      </w:pPr>
    </w:p>
    <w:p w14:paraId="4D4E1941" w14:textId="02E2E49C" w:rsidR="00A65A03" w:rsidRDefault="00A65A03" w:rsidP="00A65A03">
      <w:pPr>
        <w:pStyle w:val="xmsonormal"/>
        <w:ind w:left="360"/>
        <w:rPr>
          <w:rFonts w:ascii="Arial" w:hAnsi="Arial" w:cs="Arial"/>
          <w:sz w:val="24"/>
          <w:szCs w:val="24"/>
        </w:rPr>
      </w:pPr>
      <w:r w:rsidRPr="0056078C">
        <w:rPr>
          <w:rFonts w:ascii="Arial" w:hAnsi="Arial" w:cs="Arial"/>
          <w:b/>
          <w:bCs/>
          <w:sz w:val="24"/>
          <w:szCs w:val="24"/>
          <w:u w:val="single"/>
        </w:rPr>
        <w:t>RECOMMEND:</w:t>
      </w:r>
      <w:r>
        <w:rPr>
          <w:rFonts w:ascii="Arial" w:hAnsi="Arial" w:cs="Arial"/>
          <w:sz w:val="24"/>
          <w:szCs w:val="24"/>
        </w:rPr>
        <w:t xml:space="preserve"> that a further year’s free room rental be granted to Bingham Food Warriors at the Old Court House until 20 April 2024.</w:t>
      </w:r>
    </w:p>
    <w:p w14:paraId="6B99A055" w14:textId="7FA8C46D" w:rsidR="00785965" w:rsidRPr="00785965" w:rsidRDefault="00785965" w:rsidP="00916799">
      <w:pPr>
        <w:pStyle w:val="ListParagraph"/>
        <w:ind w:left="360"/>
        <w:jc w:val="both"/>
        <w:rPr>
          <w:rFonts w:ascii="Arial" w:hAnsi="Arial" w:cs="Arial"/>
          <w:b/>
          <w:bCs/>
          <w:u w:val="single"/>
        </w:rPr>
      </w:pPr>
    </w:p>
    <w:p w14:paraId="28E518BE" w14:textId="655C1B22" w:rsidR="00916799" w:rsidRDefault="00A65A03" w:rsidP="00B45016">
      <w:pPr>
        <w:pStyle w:val="ListParagraph"/>
        <w:numPr>
          <w:ilvl w:val="0"/>
          <w:numId w:val="1"/>
        </w:numPr>
        <w:jc w:val="both"/>
        <w:rPr>
          <w:rFonts w:ascii="Arial" w:hAnsi="Arial" w:cs="Arial"/>
          <w:b/>
          <w:bCs/>
          <w:u w:val="single"/>
        </w:rPr>
      </w:pPr>
      <w:r>
        <w:rPr>
          <w:rFonts w:ascii="Arial" w:hAnsi="Arial" w:cs="Arial"/>
          <w:b/>
          <w:bCs/>
          <w:u w:val="single"/>
        </w:rPr>
        <w:t>TREE SURVEY WORKS</w:t>
      </w:r>
    </w:p>
    <w:p w14:paraId="7BCC0E91" w14:textId="00CC2798" w:rsidR="00916799" w:rsidRDefault="00916799" w:rsidP="00916799">
      <w:pPr>
        <w:pStyle w:val="ListParagraph"/>
        <w:ind w:left="360"/>
        <w:jc w:val="both"/>
        <w:rPr>
          <w:rFonts w:ascii="Arial" w:hAnsi="Arial" w:cs="Arial"/>
          <w:b/>
          <w:bCs/>
          <w:u w:val="single"/>
        </w:rPr>
      </w:pPr>
    </w:p>
    <w:p w14:paraId="09BB5807" w14:textId="70C62033" w:rsidR="00A65A03" w:rsidRDefault="008930B1" w:rsidP="00A65A03">
      <w:pPr>
        <w:pStyle w:val="ListParagraph"/>
        <w:ind w:left="360"/>
        <w:jc w:val="both"/>
        <w:rPr>
          <w:rFonts w:ascii="Arial" w:hAnsi="Arial" w:cs="Arial"/>
        </w:rPr>
      </w:pPr>
      <w:r w:rsidRPr="008930B1">
        <w:rPr>
          <w:rFonts w:ascii="Arial" w:hAnsi="Arial" w:cs="Arial"/>
          <w:b/>
          <w:bCs/>
          <w:u w:val="single"/>
        </w:rPr>
        <w:t>RECOMMEND:</w:t>
      </w:r>
      <w:r>
        <w:rPr>
          <w:rFonts w:ascii="Arial" w:hAnsi="Arial" w:cs="Arial"/>
        </w:rPr>
        <w:t xml:space="preserve"> </w:t>
      </w:r>
      <w:r w:rsidR="00A65A03">
        <w:rPr>
          <w:rFonts w:ascii="Arial" w:hAnsi="Arial" w:cs="Arial"/>
        </w:rPr>
        <w:t>acceptance of the quote for £2905 plus vat to complete the remaining tree work</w:t>
      </w:r>
      <w:r w:rsidR="00A65A03">
        <w:rPr>
          <w:rFonts w:ascii="Arial" w:hAnsi="Arial" w:cs="Arial"/>
        </w:rPr>
        <w:t xml:space="preserve"> and the </w:t>
      </w:r>
      <w:r w:rsidR="00A65A03">
        <w:rPr>
          <w:rFonts w:ascii="Arial" w:hAnsi="Arial" w:cs="Arial"/>
        </w:rPr>
        <w:t>acceptance of an overspend on the tree and shrubbery maintenance budget.</w:t>
      </w:r>
    </w:p>
    <w:p w14:paraId="0984C121" w14:textId="77777777" w:rsidR="00A65A03" w:rsidRPr="009F4728" w:rsidRDefault="00A65A03" w:rsidP="00916799">
      <w:pPr>
        <w:pStyle w:val="ListParagraph"/>
        <w:ind w:left="360"/>
        <w:jc w:val="both"/>
        <w:rPr>
          <w:rFonts w:ascii="Arial" w:hAnsi="Arial" w:cs="Arial"/>
        </w:rPr>
      </w:pPr>
    </w:p>
    <w:p w14:paraId="69C15BD0" w14:textId="656BC6E8" w:rsidR="00916799" w:rsidRDefault="007B4432" w:rsidP="00B45016">
      <w:pPr>
        <w:pStyle w:val="ListParagraph"/>
        <w:numPr>
          <w:ilvl w:val="0"/>
          <w:numId w:val="1"/>
        </w:numPr>
        <w:jc w:val="both"/>
        <w:rPr>
          <w:rFonts w:ascii="Arial" w:hAnsi="Arial" w:cs="Arial"/>
          <w:b/>
          <w:bCs/>
          <w:u w:val="single"/>
        </w:rPr>
      </w:pPr>
      <w:r>
        <w:rPr>
          <w:rFonts w:ascii="Arial" w:hAnsi="Arial" w:cs="Arial"/>
          <w:b/>
          <w:bCs/>
          <w:u w:val="single"/>
        </w:rPr>
        <w:t>COMMUNITY SPEED INITIATIVE</w:t>
      </w:r>
    </w:p>
    <w:p w14:paraId="41CCCE57" w14:textId="39E49342" w:rsidR="00C85B4A" w:rsidRDefault="00C85B4A" w:rsidP="00C85B4A">
      <w:pPr>
        <w:pStyle w:val="ListParagraph"/>
        <w:ind w:left="360"/>
        <w:jc w:val="both"/>
        <w:rPr>
          <w:rFonts w:ascii="Arial" w:hAnsi="Arial" w:cs="Arial"/>
          <w:b/>
          <w:bCs/>
          <w:u w:val="single"/>
        </w:rPr>
      </w:pPr>
    </w:p>
    <w:p w14:paraId="10F22A70" w14:textId="2B314F9E" w:rsidR="007B4432" w:rsidRPr="007B4432" w:rsidRDefault="007B4432" w:rsidP="00C85B4A">
      <w:pPr>
        <w:pStyle w:val="ListParagraph"/>
        <w:ind w:left="360"/>
        <w:jc w:val="both"/>
        <w:rPr>
          <w:rFonts w:ascii="Arial" w:hAnsi="Arial" w:cs="Arial"/>
        </w:rPr>
      </w:pPr>
      <w:r>
        <w:rPr>
          <w:rFonts w:ascii="Arial" w:hAnsi="Arial" w:cs="Arial"/>
        </w:rPr>
        <w:t xml:space="preserve">The committee noted that the Community, Recreation and Amenities Committee would </w:t>
      </w:r>
      <w:proofErr w:type="gramStart"/>
      <w:r>
        <w:rPr>
          <w:rFonts w:ascii="Arial" w:hAnsi="Arial" w:cs="Arial"/>
        </w:rPr>
        <w:t>give consideration to</w:t>
      </w:r>
      <w:proofErr w:type="gramEnd"/>
      <w:r>
        <w:rPr>
          <w:rFonts w:ascii="Arial" w:hAnsi="Arial" w:cs="Arial"/>
        </w:rPr>
        <w:t xml:space="preserve"> how to set up the scheme. The budget for the project was considered and it was agreed to: </w:t>
      </w:r>
    </w:p>
    <w:p w14:paraId="20F9DB2D" w14:textId="77777777" w:rsidR="007B4432" w:rsidRDefault="007B4432" w:rsidP="00C85B4A">
      <w:pPr>
        <w:pStyle w:val="ListParagraph"/>
        <w:ind w:left="360"/>
        <w:jc w:val="both"/>
        <w:rPr>
          <w:rFonts w:ascii="Arial" w:hAnsi="Arial" w:cs="Arial"/>
          <w:b/>
          <w:bCs/>
          <w:u w:val="single"/>
        </w:rPr>
      </w:pPr>
    </w:p>
    <w:p w14:paraId="29026DB7" w14:textId="297BECC7" w:rsidR="00785965" w:rsidRDefault="00785965" w:rsidP="00C85B4A">
      <w:pPr>
        <w:pStyle w:val="ListParagraph"/>
        <w:ind w:left="360"/>
        <w:jc w:val="both"/>
        <w:rPr>
          <w:rFonts w:ascii="Arial" w:hAnsi="Arial" w:cs="Arial"/>
        </w:rPr>
      </w:pPr>
      <w:r w:rsidRPr="00896FE8">
        <w:rPr>
          <w:rFonts w:ascii="Arial" w:hAnsi="Arial" w:cs="Arial"/>
          <w:b/>
          <w:bCs/>
          <w:u w:val="single"/>
        </w:rPr>
        <w:t>RECOMMEND:</w:t>
      </w:r>
      <w:r>
        <w:rPr>
          <w:rFonts w:ascii="Arial" w:hAnsi="Arial" w:cs="Arial"/>
        </w:rPr>
        <w:t xml:space="preserve"> </w:t>
      </w:r>
      <w:r w:rsidR="003F358D">
        <w:rPr>
          <w:rFonts w:ascii="Arial" w:hAnsi="Arial" w:cs="Arial"/>
        </w:rPr>
        <w:t xml:space="preserve">that </w:t>
      </w:r>
      <w:r w:rsidR="007B4432">
        <w:rPr>
          <w:rFonts w:ascii="Arial" w:hAnsi="Arial" w:cs="Arial"/>
        </w:rPr>
        <w:t>the Council proceed with the Community Speed Initiative at an approximate cost of £442.</w:t>
      </w:r>
    </w:p>
    <w:p w14:paraId="12374512" w14:textId="77777777" w:rsidR="007B4432" w:rsidRDefault="007B4432" w:rsidP="00C85B4A">
      <w:pPr>
        <w:pStyle w:val="ListParagraph"/>
        <w:ind w:left="360"/>
        <w:jc w:val="both"/>
        <w:rPr>
          <w:rFonts w:ascii="Arial" w:hAnsi="Arial" w:cs="Arial"/>
        </w:rPr>
      </w:pPr>
    </w:p>
    <w:p w14:paraId="79934B7E" w14:textId="77777777" w:rsidR="00AE1560" w:rsidRPr="00AE1560" w:rsidRDefault="00AE1560" w:rsidP="00AE1560">
      <w:pPr>
        <w:pStyle w:val="Default"/>
        <w:ind w:left="360"/>
      </w:pPr>
      <w:bookmarkStart w:id="13" w:name="OLE_LINK49"/>
      <w:bookmarkStart w:id="14" w:name="OLE_LINK50"/>
      <w:bookmarkStart w:id="15" w:name="OLE_LINK51"/>
    </w:p>
    <w:p w14:paraId="4DDAD4BD" w14:textId="4236FB6C" w:rsidR="007B4432" w:rsidRDefault="007B4432" w:rsidP="007913EE">
      <w:pPr>
        <w:pStyle w:val="Default"/>
        <w:numPr>
          <w:ilvl w:val="0"/>
          <w:numId w:val="1"/>
        </w:numPr>
        <w:rPr>
          <w:b/>
          <w:bCs/>
          <w:u w:val="single"/>
        </w:rPr>
      </w:pPr>
      <w:r>
        <w:rPr>
          <w:b/>
          <w:bCs/>
          <w:u w:val="single"/>
        </w:rPr>
        <w:lastRenderedPageBreak/>
        <w:t>CORONATION PARISH GRANT</w:t>
      </w:r>
    </w:p>
    <w:p w14:paraId="52583B12" w14:textId="7D4AB414" w:rsidR="007B4432" w:rsidRDefault="007B4432" w:rsidP="007B4432">
      <w:pPr>
        <w:pStyle w:val="Default"/>
        <w:ind w:left="360"/>
        <w:rPr>
          <w:b/>
          <w:bCs/>
          <w:u w:val="single"/>
        </w:rPr>
      </w:pPr>
    </w:p>
    <w:p w14:paraId="35EB61F8" w14:textId="50A89978" w:rsidR="007B4432" w:rsidRDefault="007B4432" w:rsidP="007B4432">
      <w:pPr>
        <w:pStyle w:val="Default"/>
        <w:ind w:left="360"/>
      </w:pPr>
      <w:r>
        <w:t>The committee noted the availability of the grant.</w:t>
      </w:r>
    </w:p>
    <w:p w14:paraId="6F1480C2" w14:textId="77777777" w:rsidR="007B4432" w:rsidRPr="007B4432" w:rsidRDefault="007B4432" w:rsidP="007B4432">
      <w:pPr>
        <w:pStyle w:val="Default"/>
        <w:ind w:left="360"/>
      </w:pPr>
    </w:p>
    <w:p w14:paraId="7CE33D97" w14:textId="6D616E8C" w:rsidR="007913EE" w:rsidRPr="007913EE" w:rsidRDefault="007913EE" w:rsidP="007913EE">
      <w:pPr>
        <w:pStyle w:val="Default"/>
        <w:numPr>
          <w:ilvl w:val="0"/>
          <w:numId w:val="1"/>
        </w:numPr>
        <w:rPr>
          <w:b/>
          <w:bCs/>
          <w:u w:val="single"/>
        </w:rPr>
      </w:pPr>
      <w:r w:rsidRPr="007913EE">
        <w:rPr>
          <w:b/>
          <w:bCs/>
          <w:u w:val="single"/>
        </w:rPr>
        <w:t>CONFIDENTIAL BUSINESS</w:t>
      </w:r>
    </w:p>
    <w:p w14:paraId="61A52E39" w14:textId="2D59056D" w:rsidR="007913EE" w:rsidRDefault="007913EE" w:rsidP="00BF642C">
      <w:pPr>
        <w:pStyle w:val="Default"/>
        <w:ind w:left="720"/>
      </w:pPr>
      <w:bookmarkStart w:id="16" w:name="OLE_LINK32"/>
      <w:bookmarkStart w:id="17" w:name="OLE_LINK33"/>
      <w:bookmarkStart w:id="18" w:name="_Hlk516745649"/>
    </w:p>
    <w:p w14:paraId="2D14BCD3" w14:textId="369AFBD2" w:rsidR="00E4622F" w:rsidRPr="009E5A99" w:rsidRDefault="00E4622F" w:rsidP="00EE04BA">
      <w:pPr>
        <w:pStyle w:val="Default"/>
        <w:ind w:firstLine="360"/>
      </w:pPr>
      <w:r w:rsidRPr="009E5A99">
        <w:t xml:space="preserve">PUBLIC BODIES (ADMISSION TO MEETINGS) ACT 1960 </w:t>
      </w:r>
    </w:p>
    <w:p w14:paraId="0F9CC8EA" w14:textId="025F2A92" w:rsidR="00E4622F" w:rsidRPr="009E5A99" w:rsidRDefault="00E4622F" w:rsidP="00EE04BA">
      <w:pPr>
        <w:pStyle w:val="Default"/>
        <w:ind w:left="360"/>
      </w:pPr>
      <w:r w:rsidRPr="009E5A99">
        <w:t xml:space="preserve">PRIOR TO THE COMMENCEMENT OF THE NEXT BUSINESS, THE FOLLOWING RESOLUTION WAS PROPOSED, SECONDED AND CARRIED: </w:t>
      </w:r>
    </w:p>
    <w:p w14:paraId="0CD47FD2" w14:textId="7C897D45" w:rsidR="00E4622F" w:rsidRPr="009E5A99" w:rsidRDefault="00E4622F" w:rsidP="00EE04BA">
      <w:pPr>
        <w:pStyle w:val="Default"/>
        <w:ind w:left="360"/>
      </w:pPr>
      <w:r w:rsidRPr="009E5A99">
        <w:t xml:space="preserve">“That in view of the confidential nature of the business about to be transacted, it is advisable in the public interest that the press and public be temporarily excluded, and they are instructed to withdraw” </w:t>
      </w:r>
    </w:p>
    <w:p w14:paraId="4F38415A" w14:textId="29AA0EA8" w:rsidR="00E4622F" w:rsidRDefault="00E4622F" w:rsidP="00E4622F">
      <w:pPr>
        <w:pStyle w:val="Default"/>
      </w:pPr>
    </w:p>
    <w:p w14:paraId="53DE29F0" w14:textId="7658B4C8" w:rsidR="00C43F23" w:rsidRDefault="00E4622F" w:rsidP="00C85B4A">
      <w:pPr>
        <w:pStyle w:val="Default"/>
        <w:ind w:firstLine="360"/>
        <w:rPr>
          <w:rFonts w:eastAsia="Times New Roman" w:cs="Calibri"/>
          <w:lang w:eastAsia="en-GB"/>
        </w:rPr>
      </w:pPr>
      <w:r w:rsidRPr="00FA4380">
        <w:t>The following matters were discussed:</w:t>
      </w:r>
      <w:bookmarkEnd w:id="13"/>
      <w:bookmarkEnd w:id="14"/>
      <w:bookmarkEnd w:id="15"/>
      <w:bookmarkEnd w:id="16"/>
      <w:bookmarkEnd w:id="17"/>
      <w:bookmarkEnd w:id="18"/>
      <w:r w:rsidR="00C43F23" w:rsidRPr="003A4D43">
        <w:rPr>
          <w:rFonts w:eastAsia="Times New Roman" w:cs="Calibri"/>
          <w:lang w:eastAsia="en-GB"/>
        </w:rPr>
        <w:t xml:space="preserve"> </w:t>
      </w:r>
    </w:p>
    <w:p w14:paraId="441C53CB" w14:textId="77777777" w:rsidR="003F358D" w:rsidRDefault="003F358D" w:rsidP="00C85B4A">
      <w:pPr>
        <w:pStyle w:val="Default"/>
        <w:ind w:firstLine="360"/>
        <w:rPr>
          <w:rFonts w:eastAsia="Times New Roman" w:cs="Calibri"/>
          <w:lang w:eastAsia="en-GB"/>
        </w:rPr>
      </w:pPr>
    </w:p>
    <w:p w14:paraId="64E07864" w14:textId="77777777" w:rsidR="00D44FE0" w:rsidRDefault="00D44FE0" w:rsidP="00C85B4A">
      <w:pPr>
        <w:pStyle w:val="Default"/>
        <w:ind w:firstLine="360"/>
        <w:rPr>
          <w:rFonts w:eastAsia="Times New Roman" w:cs="Calibri"/>
          <w:lang w:eastAsia="en-GB"/>
        </w:rPr>
      </w:pPr>
    </w:p>
    <w:p w14:paraId="06AE00FA" w14:textId="5FA113FE" w:rsidR="00D44FE0" w:rsidRDefault="00D44FE0" w:rsidP="009433D1">
      <w:pPr>
        <w:pStyle w:val="ListParagraph"/>
        <w:numPr>
          <w:ilvl w:val="0"/>
          <w:numId w:val="27"/>
        </w:numPr>
        <w:ind w:left="709" w:hanging="283"/>
        <w:rPr>
          <w:rFonts w:ascii="Arial" w:hAnsi="Arial" w:cs="Arial"/>
          <w:bCs/>
        </w:rPr>
      </w:pPr>
      <w:bookmarkStart w:id="19" w:name="_Hlk124336352"/>
      <w:bookmarkStart w:id="20" w:name="_Hlk57037426"/>
      <w:bookmarkStart w:id="21" w:name="_Hlk115378020"/>
      <w:r w:rsidRPr="00D44FE0">
        <w:rPr>
          <w:rFonts w:ascii="Arial" w:hAnsi="Arial" w:cs="Arial"/>
          <w:bCs/>
        </w:rPr>
        <w:t xml:space="preserve">To approve the confidential notes from </w:t>
      </w:r>
      <w:r w:rsidR="007B4432">
        <w:rPr>
          <w:rFonts w:ascii="Arial" w:hAnsi="Arial" w:cs="Arial"/>
          <w:bCs/>
        </w:rPr>
        <w:t>10 January 2023</w:t>
      </w:r>
    </w:p>
    <w:p w14:paraId="67AF8361" w14:textId="264F0D72" w:rsidR="00D44FE0" w:rsidRDefault="00D44FE0" w:rsidP="00D44FE0">
      <w:pPr>
        <w:pStyle w:val="ListParagraph"/>
        <w:ind w:left="1563"/>
        <w:rPr>
          <w:rFonts w:ascii="Arial" w:hAnsi="Arial" w:cs="Arial"/>
          <w:bCs/>
        </w:rPr>
      </w:pPr>
    </w:p>
    <w:p w14:paraId="41C3917A" w14:textId="1D2472D5" w:rsidR="00D44FE0" w:rsidRDefault="00D44FE0" w:rsidP="009433D1">
      <w:pPr>
        <w:pStyle w:val="ListParagraph"/>
        <w:ind w:left="1563" w:hanging="854"/>
        <w:rPr>
          <w:rFonts w:ascii="Arial" w:hAnsi="Arial" w:cs="Arial"/>
          <w:bCs/>
        </w:rPr>
      </w:pPr>
      <w:r w:rsidRPr="00D44FE0">
        <w:rPr>
          <w:rFonts w:ascii="Arial" w:hAnsi="Arial" w:cs="Arial"/>
          <w:bCs/>
        </w:rPr>
        <w:t>The notes were approved as an accurate record.</w:t>
      </w:r>
    </w:p>
    <w:p w14:paraId="1A562867" w14:textId="77777777" w:rsidR="003F358D" w:rsidRDefault="003F358D" w:rsidP="009433D1">
      <w:pPr>
        <w:pStyle w:val="ListParagraph"/>
        <w:ind w:left="1563" w:hanging="854"/>
        <w:rPr>
          <w:rFonts w:ascii="Arial" w:hAnsi="Arial" w:cs="Arial"/>
          <w:bCs/>
        </w:rPr>
      </w:pPr>
    </w:p>
    <w:p w14:paraId="008A2221" w14:textId="54644381" w:rsidR="003F358D" w:rsidRDefault="007B4432" w:rsidP="003F358D">
      <w:pPr>
        <w:pStyle w:val="ListParagraph"/>
        <w:numPr>
          <w:ilvl w:val="0"/>
          <w:numId w:val="27"/>
        </w:numPr>
        <w:ind w:left="709" w:hanging="283"/>
        <w:rPr>
          <w:rFonts w:ascii="Arial" w:hAnsi="Arial" w:cs="Arial"/>
          <w:bCs/>
        </w:rPr>
      </w:pPr>
      <w:r>
        <w:rPr>
          <w:rFonts w:ascii="Arial" w:hAnsi="Arial" w:cs="Arial"/>
          <w:bCs/>
        </w:rPr>
        <w:t>Staff Matters</w:t>
      </w:r>
    </w:p>
    <w:p w14:paraId="257E7D50" w14:textId="77777777" w:rsidR="007B4432" w:rsidRDefault="007B4432" w:rsidP="007B4432">
      <w:pPr>
        <w:pStyle w:val="ListParagraph"/>
        <w:ind w:left="709"/>
        <w:rPr>
          <w:rFonts w:ascii="Arial" w:hAnsi="Arial" w:cs="Arial"/>
          <w:bCs/>
        </w:rPr>
      </w:pPr>
    </w:p>
    <w:p w14:paraId="75FAB525" w14:textId="69CC0EE4" w:rsidR="007B4432" w:rsidRDefault="007B4432" w:rsidP="007B4432">
      <w:pPr>
        <w:pStyle w:val="ListParagraph"/>
        <w:ind w:left="709"/>
        <w:rPr>
          <w:rFonts w:ascii="Arial" w:hAnsi="Arial" w:cs="Arial"/>
          <w:bCs/>
        </w:rPr>
      </w:pPr>
      <w:r>
        <w:rPr>
          <w:rFonts w:ascii="Arial" w:hAnsi="Arial" w:cs="Arial"/>
          <w:bCs/>
        </w:rPr>
        <w:t>The update was noted.</w:t>
      </w:r>
    </w:p>
    <w:bookmarkEnd w:id="19"/>
    <w:p w14:paraId="0221345D" w14:textId="617A3F0A" w:rsidR="00D44FE0" w:rsidRDefault="00D44FE0" w:rsidP="00D44FE0">
      <w:pPr>
        <w:pStyle w:val="ListParagraph"/>
        <w:ind w:left="1563"/>
        <w:rPr>
          <w:rFonts w:ascii="Arial" w:hAnsi="Arial" w:cs="Arial"/>
          <w:bCs/>
        </w:rPr>
      </w:pPr>
    </w:p>
    <w:p w14:paraId="29D14FA8" w14:textId="77777777" w:rsidR="007B4432" w:rsidRPr="00D44FE0" w:rsidRDefault="007B4432" w:rsidP="00D44FE0">
      <w:pPr>
        <w:pStyle w:val="ListParagraph"/>
        <w:ind w:left="1563"/>
        <w:rPr>
          <w:rFonts w:ascii="Arial" w:hAnsi="Arial" w:cs="Arial"/>
          <w:bCs/>
        </w:rPr>
      </w:pPr>
    </w:p>
    <w:bookmarkEnd w:id="20"/>
    <w:p w14:paraId="1ACFD82E" w14:textId="4E78C3BE" w:rsidR="0015533B" w:rsidRDefault="0015533B" w:rsidP="0015533B">
      <w:pPr>
        <w:ind w:firstLine="360"/>
        <w:rPr>
          <w:rFonts w:ascii="Arial" w:eastAsia="Times New Roman" w:hAnsi="Arial" w:cs="Arial"/>
          <w:sz w:val="24"/>
          <w:szCs w:val="24"/>
        </w:rPr>
      </w:pPr>
      <w:r w:rsidRPr="00C43F23">
        <w:rPr>
          <w:rFonts w:ascii="Arial" w:eastAsia="Times New Roman" w:hAnsi="Arial" w:cs="Arial"/>
          <w:sz w:val="24"/>
          <w:szCs w:val="24"/>
        </w:rPr>
        <w:t xml:space="preserve">The meeting closed at: </w:t>
      </w:r>
      <w:r w:rsidR="007B4432">
        <w:rPr>
          <w:rFonts w:ascii="Arial" w:eastAsia="Times New Roman" w:hAnsi="Arial" w:cs="Arial"/>
          <w:sz w:val="24"/>
          <w:szCs w:val="24"/>
        </w:rPr>
        <w:t>8</w:t>
      </w:r>
      <w:r w:rsidRPr="00C43F23">
        <w:rPr>
          <w:rFonts w:ascii="Arial" w:eastAsia="Times New Roman" w:hAnsi="Arial" w:cs="Arial"/>
          <w:sz w:val="24"/>
          <w:szCs w:val="24"/>
        </w:rPr>
        <w:t>:</w:t>
      </w:r>
      <w:r w:rsidR="007B4432">
        <w:rPr>
          <w:rFonts w:ascii="Arial" w:eastAsia="Times New Roman" w:hAnsi="Arial" w:cs="Arial"/>
          <w:sz w:val="24"/>
          <w:szCs w:val="24"/>
        </w:rPr>
        <w:t>15</w:t>
      </w:r>
      <w:r w:rsidRPr="00C43F23">
        <w:rPr>
          <w:rFonts w:ascii="Arial" w:eastAsia="Times New Roman" w:hAnsi="Arial" w:cs="Arial"/>
          <w:sz w:val="24"/>
          <w:szCs w:val="24"/>
        </w:rPr>
        <w:t>pm</w:t>
      </w:r>
    </w:p>
    <w:bookmarkEnd w:id="21"/>
    <w:p w14:paraId="32A50DA4" w14:textId="77777777" w:rsidR="0015533B" w:rsidRDefault="0015533B" w:rsidP="0015533B">
      <w:pPr>
        <w:tabs>
          <w:tab w:val="left" w:pos="720"/>
          <w:tab w:val="left" w:pos="990"/>
          <w:tab w:val="left" w:pos="2340"/>
          <w:tab w:val="left" w:pos="3240"/>
          <w:tab w:val="left" w:pos="3420"/>
          <w:tab w:val="left" w:pos="3780"/>
          <w:tab w:val="left" w:pos="4320"/>
        </w:tabs>
        <w:ind w:left="273" w:hanging="273"/>
        <w:jc w:val="right"/>
        <w:rPr>
          <w:rFonts w:ascii="Arial" w:eastAsia="Times New Roman" w:hAnsi="Arial" w:cs="Arial"/>
          <w:sz w:val="24"/>
          <w:szCs w:val="24"/>
        </w:rPr>
      </w:pPr>
    </w:p>
    <w:p w14:paraId="01091783" w14:textId="77777777" w:rsidR="0015533B" w:rsidRPr="007D4DB0" w:rsidRDefault="0015533B" w:rsidP="0015533B">
      <w:pPr>
        <w:tabs>
          <w:tab w:val="left" w:pos="720"/>
          <w:tab w:val="left" w:pos="990"/>
          <w:tab w:val="left" w:pos="2340"/>
          <w:tab w:val="left" w:pos="3240"/>
          <w:tab w:val="left" w:pos="3420"/>
          <w:tab w:val="left" w:pos="3780"/>
          <w:tab w:val="left" w:pos="4320"/>
        </w:tabs>
        <w:ind w:left="273" w:hanging="273"/>
        <w:jc w:val="right"/>
        <w:rPr>
          <w:rFonts w:ascii="Arial" w:hAnsi="Arial" w:cs="Arial"/>
          <w:sz w:val="24"/>
          <w:szCs w:val="24"/>
        </w:rPr>
      </w:pPr>
      <w:r>
        <w:rPr>
          <w:rFonts w:ascii="Arial" w:eastAsia="Times New Roman" w:hAnsi="Arial" w:cs="Arial"/>
          <w:sz w:val="24"/>
          <w:szCs w:val="24"/>
        </w:rPr>
        <w:t xml:space="preserve">    </w:t>
      </w:r>
      <w:r w:rsidRPr="00BA1880">
        <w:rPr>
          <w:rFonts w:ascii="Arial" w:eastAsia="Times New Roman" w:hAnsi="Arial" w:cs="Arial"/>
          <w:sz w:val="24"/>
          <w:szCs w:val="24"/>
        </w:rPr>
        <w:t>……………</w:t>
      </w:r>
      <w:r>
        <w:rPr>
          <w:rFonts w:ascii="Arial" w:eastAsia="Times New Roman" w:hAnsi="Arial" w:cs="Arial"/>
          <w:sz w:val="24"/>
          <w:szCs w:val="24"/>
        </w:rPr>
        <w:t>……………CHAIRMAN</w:t>
      </w:r>
    </w:p>
    <w:p w14:paraId="54D7A247" w14:textId="77777777" w:rsidR="0015533B" w:rsidRDefault="0015533B" w:rsidP="0015533B">
      <w:pPr>
        <w:tabs>
          <w:tab w:val="left" w:pos="3240"/>
          <w:tab w:val="left" w:pos="3780"/>
          <w:tab w:val="left" w:pos="4320"/>
        </w:tabs>
        <w:spacing w:after="0" w:line="240" w:lineRule="auto"/>
        <w:jc w:val="center"/>
        <w:rPr>
          <w:rFonts w:ascii="Arial" w:eastAsia="Times New Roman" w:hAnsi="Arial" w:cs="Arial"/>
          <w:sz w:val="24"/>
          <w:szCs w:val="24"/>
        </w:rPr>
      </w:pP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r w:rsidRPr="00BA1880">
        <w:rPr>
          <w:rFonts w:ascii="Arial" w:eastAsia="Times New Roman" w:hAnsi="Arial" w:cs="Arial"/>
          <w:sz w:val="24"/>
          <w:szCs w:val="24"/>
        </w:rPr>
        <w:tab/>
      </w:r>
    </w:p>
    <w:p w14:paraId="6F7965A4" w14:textId="77777777" w:rsidR="0015533B" w:rsidRDefault="0015533B" w:rsidP="0015533B">
      <w:pPr>
        <w:tabs>
          <w:tab w:val="left" w:pos="3240"/>
          <w:tab w:val="left" w:pos="3780"/>
          <w:tab w:val="left" w:pos="4320"/>
        </w:tabs>
        <w:spacing w:after="0" w:line="240" w:lineRule="auto"/>
        <w:jc w:val="center"/>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w:t>
      </w:r>
      <w:r w:rsidRPr="00BA1880">
        <w:rPr>
          <w:rFonts w:ascii="Arial" w:eastAsia="Times New Roman" w:hAnsi="Arial" w:cs="Arial"/>
          <w:sz w:val="24"/>
          <w:szCs w:val="24"/>
        </w:rPr>
        <w:t>Date: ……………………</w:t>
      </w:r>
      <w:r>
        <w:rPr>
          <w:rFonts w:ascii="Arial" w:eastAsia="Times New Roman" w:hAnsi="Arial" w:cs="Arial"/>
          <w:sz w:val="24"/>
          <w:szCs w:val="24"/>
        </w:rPr>
        <w:t>….</w:t>
      </w:r>
    </w:p>
    <w:p w14:paraId="540D3C51" w14:textId="59C83B06" w:rsidR="0015533B" w:rsidRDefault="0015533B" w:rsidP="00D44FE0">
      <w:pPr>
        <w:tabs>
          <w:tab w:val="left" w:pos="720"/>
          <w:tab w:val="left" w:pos="990"/>
          <w:tab w:val="left" w:pos="2340"/>
          <w:tab w:val="left" w:pos="3240"/>
          <w:tab w:val="left" w:pos="3420"/>
          <w:tab w:val="left" w:pos="3780"/>
          <w:tab w:val="left" w:pos="4320"/>
        </w:tabs>
        <w:ind w:left="1563"/>
        <w:rPr>
          <w:rFonts w:ascii="Arial" w:eastAsia="Times New Roman" w:hAnsi="Arial" w:cs="Arial"/>
          <w:sz w:val="24"/>
          <w:szCs w:val="24"/>
        </w:rPr>
      </w:pPr>
    </w:p>
    <w:p w14:paraId="718D2C78" w14:textId="4A8CD43F" w:rsidR="00DC2ADC" w:rsidRDefault="00DC2ADC" w:rsidP="00D44FE0">
      <w:pPr>
        <w:tabs>
          <w:tab w:val="left" w:pos="720"/>
          <w:tab w:val="left" w:pos="990"/>
          <w:tab w:val="left" w:pos="2340"/>
          <w:tab w:val="left" w:pos="3240"/>
          <w:tab w:val="left" w:pos="3420"/>
          <w:tab w:val="left" w:pos="3780"/>
          <w:tab w:val="left" w:pos="4320"/>
        </w:tabs>
        <w:ind w:left="1563"/>
        <w:rPr>
          <w:rFonts w:ascii="Arial" w:eastAsia="Times New Roman" w:hAnsi="Arial" w:cs="Arial"/>
          <w:sz w:val="24"/>
          <w:szCs w:val="24"/>
        </w:rPr>
      </w:pPr>
      <w:r>
        <w:rPr>
          <w:rFonts w:ascii="Arial" w:eastAsia="Times New Roman" w:hAnsi="Arial" w:cs="Arial"/>
          <w:noProof/>
          <w:sz w:val="24"/>
          <w:szCs w:val="24"/>
          <w:lang w:eastAsia="en-GB"/>
        </w:rPr>
        <w:lastRenderedPageBreak/>
        <mc:AlternateContent>
          <mc:Choice Requires="wps">
            <w:drawing>
              <wp:anchor distT="0" distB="0" distL="114300" distR="114300" simplePos="0" relativeHeight="251659264" behindDoc="1" locked="0" layoutInCell="1" allowOverlap="1" wp14:anchorId="17B75506" wp14:editId="66AA25EF">
                <wp:simplePos x="0" y="0"/>
                <wp:positionH relativeFrom="margin">
                  <wp:align>left</wp:align>
                </wp:positionH>
                <wp:positionV relativeFrom="paragraph">
                  <wp:posOffset>329565</wp:posOffset>
                </wp:positionV>
                <wp:extent cx="7096125" cy="2767965"/>
                <wp:effectExtent l="0" t="0" r="28575" b="13335"/>
                <wp:wrapTopAndBottom/>
                <wp:docPr id="1" name="Text Box 1"/>
                <wp:cNvGraphicFramePr/>
                <a:graphic xmlns:a="http://schemas.openxmlformats.org/drawingml/2006/main">
                  <a:graphicData uri="http://schemas.microsoft.com/office/word/2010/wordprocessingShape">
                    <wps:wsp>
                      <wps:cNvSpPr txBox="1"/>
                      <wps:spPr>
                        <a:xfrm>
                          <a:off x="0" y="0"/>
                          <a:ext cx="7096125" cy="2768082"/>
                        </a:xfrm>
                        <a:prstGeom prst="rect">
                          <a:avLst/>
                        </a:prstGeom>
                        <a:solidFill>
                          <a:sysClr val="window" lastClr="FFFFFF"/>
                        </a:solidFill>
                        <a:ln w="6350">
                          <a:solidFill>
                            <a:prstClr val="black"/>
                          </a:solidFill>
                        </a:ln>
                      </wps:spPr>
                      <wps:txbx>
                        <w:txbxContent>
                          <w:p w14:paraId="4FEFE8E2" w14:textId="27D02B54" w:rsidR="00DC2ADC" w:rsidRDefault="00DC2ADC" w:rsidP="00DC2ADC">
                            <w:pPr>
                              <w:spacing w:after="0"/>
                              <w:rPr>
                                <w:rFonts w:ascii="Arial" w:hAnsi="Arial" w:cs="Arial"/>
                                <w:sz w:val="24"/>
                                <w:szCs w:val="24"/>
                              </w:rPr>
                            </w:pPr>
                            <w:r>
                              <w:rPr>
                                <w:rFonts w:ascii="Arial" w:hAnsi="Arial" w:cs="Arial"/>
                                <w:sz w:val="24"/>
                                <w:szCs w:val="24"/>
                              </w:rPr>
                              <w:t>RECOMMENDATIONS:</w:t>
                            </w:r>
                          </w:p>
                          <w:p w14:paraId="41C61884" w14:textId="77777777" w:rsidR="00DC2ADC" w:rsidRPr="00EE04BA" w:rsidRDefault="00DC2ADC" w:rsidP="00DC2ADC">
                            <w:pPr>
                              <w:pStyle w:val="Default"/>
                              <w:ind w:left="720"/>
                              <w:rPr>
                                <w:sz w:val="12"/>
                                <w:szCs w:val="12"/>
                              </w:rPr>
                            </w:pPr>
                          </w:p>
                          <w:p w14:paraId="67A767CD" w14:textId="264F5B68" w:rsidR="00DC2ADC" w:rsidRPr="00594600" w:rsidRDefault="00DC2ADC" w:rsidP="00DC2ADC">
                            <w:pPr>
                              <w:pStyle w:val="ListParagraph"/>
                              <w:numPr>
                                <w:ilvl w:val="0"/>
                                <w:numId w:val="4"/>
                              </w:numPr>
                              <w:rPr>
                                <w:rFonts w:ascii="Arial" w:hAnsi="Arial" w:cs="Arial"/>
                              </w:rPr>
                            </w:pPr>
                            <w:r w:rsidRPr="00DA05CE">
                              <w:rPr>
                                <w:rFonts w:ascii="Arial" w:hAnsi="Arial" w:cs="Arial"/>
                                <w:bCs/>
                              </w:rPr>
                              <w:t xml:space="preserve">The </w:t>
                            </w:r>
                            <w:r>
                              <w:rPr>
                                <w:rFonts w:ascii="Arial" w:hAnsi="Arial" w:cs="Arial"/>
                                <w:bCs/>
                              </w:rPr>
                              <w:t>accounts paid report of £</w:t>
                            </w:r>
                            <w:r w:rsidR="007B4432">
                              <w:rPr>
                                <w:rFonts w:ascii="Arial" w:hAnsi="Arial" w:cs="Arial"/>
                                <w:bCs/>
                              </w:rPr>
                              <w:t xml:space="preserve">57,845.58 </w:t>
                            </w:r>
                            <w:r>
                              <w:rPr>
                                <w:rFonts w:ascii="Arial" w:hAnsi="Arial" w:cs="Arial"/>
                                <w:bCs/>
                              </w:rPr>
                              <w:t>be approved.</w:t>
                            </w:r>
                          </w:p>
                          <w:p w14:paraId="1C461A3D" w14:textId="2D1E56B8" w:rsidR="00DC2ADC" w:rsidRPr="00DA05CE" w:rsidRDefault="00DC2ADC" w:rsidP="00DC2ADC">
                            <w:pPr>
                              <w:pStyle w:val="ListParagraph"/>
                              <w:numPr>
                                <w:ilvl w:val="0"/>
                                <w:numId w:val="4"/>
                              </w:numPr>
                              <w:rPr>
                                <w:rFonts w:ascii="Arial" w:hAnsi="Arial" w:cs="Arial"/>
                              </w:rPr>
                            </w:pPr>
                            <w:r w:rsidRPr="00DA05CE">
                              <w:rPr>
                                <w:rFonts w:ascii="Arial" w:hAnsi="Arial" w:cs="Arial"/>
                                <w:bCs/>
                              </w:rPr>
                              <w:t xml:space="preserve">Approval of the </w:t>
                            </w:r>
                            <w:r w:rsidRPr="00DA05CE">
                              <w:rPr>
                                <w:rFonts w:ascii="Arial" w:hAnsi="Arial" w:cs="Arial"/>
                              </w:rPr>
                              <w:t xml:space="preserve">Reconciliation Report to </w:t>
                            </w:r>
                            <w:r w:rsidR="007B4432">
                              <w:rPr>
                                <w:rFonts w:ascii="Arial" w:hAnsi="Arial" w:cs="Arial"/>
                                <w:color w:val="000000"/>
                              </w:rPr>
                              <w:t>31 January 2023 and 28 February 2023</w:t>
                            </w:r>
                          </w:p>
                          <w:p w14:paraId="486945D0" w14:textId="104BB5E1" w:rsidR="00DC2ADC" w:rsidRPr="003F358D" w:rsidRDefault="00DC2ADC" w:rsidP="00DC2ADC">
                            <w:pPr>
                              <w:pStyle w:val="ListParagraph"/>
                              <w:numPr>
                                <w:ilvl w:val="0"/>
                                <w:numId w:val="4"/>
                              </w:numPr>
                              <w:rPr>
                                <w:rFonts w:ascii="Arial" w:hAnsi="Arial" w:cs="Arial"/>
                              </w:rPr>
                            </w:pPr>
                            <w:r>
                              <w:rPr>
                                <w:rFonts w:ascii="Arial" w:hAnsi="Arial" w:cs="Arial"/>
                                <w:bCs/>
                              </w:rPr>
                              <w:t>The budget to actual</w:t>
                            </w:r>
                            <w:r w:rsidR="003F358D">
                              <w:rPr>
                                <w:rFonts w:ascii="Arial" w:hAnsi="Arial" w:cs="Arial"/>
                                <w:bCs/>
                              </w:rPr>
                              <w:t>s</w:t>
                            </w:r>
                            <w:r>
                              <w:rPr>
                                <w:rFonts w:ascii="Arial" w:hAnsi="Arial" w:cs="Arial"/>
                                <w:bCs/>
                              </w:rPr>
                              <w:t xml:space="preserve"> report was </w:t>
                            </w:r>
                            <w:proofErr w:type="gramStart"/>
                            <w:r w:rsidR="007B4432">
                              <w:rPr>
                                <w:rFonts w:ascii="Arial" w:hAnsi="Arial" w:cs="Arial"/>
                                <w:bCs/>
                              </w:rPr>
                              <w:t>noted</w:t>
                            </w:r>
                            <w:proofErr w:type="gramEnd"/>
                          </w:p>
                          <w:p w14:paraId="15503DF8" w14:textId="77777777" w:rsidR="003F358D" w:rsidRPr="003F358D" w:rsidRDefault="003F358D" w:rsidP="003F358D">
                            <w:pPr>
                              <w:pStyle w:val="ListParagraph"/>
                              <w:numPr>
                                <w:ilvl w:val="0"/>
                                <w:numId w:val="4"/>
                              </w:numPr>
                              <w:jc w:val="both"/>
                              <w:rPr>
                                <w:rFonts w:ascii="Arial" w:hAnsi="Arial" w:cs="Arial"/>
                                <w:bCs/>
                              </w:rPr>
                            </w:pPr>
                            <w:r w:rsidRPr="003F358D">
                              <w:rPr>
                                <w:rFonts w:ascii="Arial" w:hAnsi="Arial" w:cs="Arial"/>
                                <w:bCs/>
                              </w:rPr>
                              <w:t>£7500 be awarded to Bingham Community Events to support the programme of 2023 Events.</w:t>
                            </w:r>
                          </w:p>
                          <w:p w14:paraId="5AF4FD59" w14:textId="77777777" w:rsidR="007B4432" w:rsidRDefault="007B4432" w:rsidP="003F358D">
                            <w:pPr>
                              <w:pStyle w:val="ListParagraph"/>
                              <w:numPr>
                                <w:ilvl w:val="0"/>
                                <w:numId w:val="4"/>
                              </w:numPr>
                              <w:jc w:val="both"/>
                              <w:rPr>
                                <w:rFonts w:ascii="Arial" w:hAnsi="Arial" w:cs="Arial"/>
                              </w:rPr>
                            </w:pPr>
                            <w:r>
                              <w:rPr>
                                <w:rFonts w:ascii="Arial" w:hAnsi="Arial" w:cs="Arial"/>
                              </w:rPr>
                              <w:t>A</w:t>
                            </w:r>
                            <w:r>
                              <w:rPr>
                                <w:rFonts w:ascii="Arial" w:hAnsi="Arial" w:cs="Arial"/>
                              </w:rPr>
                              <w:t>pproval of the updated general reserves policy.</w:t>
                            </w:r>
                          </w:p>
                          <w:p w14:paraId="4A3DF787" w14:textId="7A70F85D" w:rsidR="007B4432" w:rsidRDefault="007B4432" w:rsidP="003F358D">
                            <w:pPr>
                              <w:pStyle w:val="ListParagraph"/>
                              <w:numPr>
                                <w:ilvl w:val="0"/>
                                <w:numId w:val="4"/>
                              </w:numPr>
                              <w:jc w:val="both"/>
                              <w:rPr>
                                <w:rFonts w:ascii="Arial" w:hAnsi="Arial" w:cs="Arial"/>
                              </w:rPr>
                            </w:pPr>
                            <w:r>
                              <w:rPr>
                                <w:rFonts w:ascii="Arial" w:hAnsi="Arial" w:cs="Arial"/>
                              </w:rPr>
                              <w:t>A</w:t>
                            </w:r>
                            <w:r>
                              <w:rPr>
                                <w:rFonts w:ascii="Arial" w:hAnsi="Arial" w:cs="Arial"/>
                              </w:rPr>
                              <w:t>ccept</w:t>
                            </w:r>
                            <w:r>
                              <w:rPr>
                                <w:rFonts w:ascii="Arial" w:hAnsi="Arial" w:cs="Arial"/>
                              </w:rPr>
                              <w:t>ance of</w:t>
                            </w:r>
                            <w:r>
                              <w:rPr>
                                <w:rFonts w:ascii="Arial" w:hAnsi="Arial" w:cs="Arial"/>
                              </w:rPr>
                              <w:t xml:space="preserve"> the quotation for £8895 per year for a </w:t>
                            </w:r>
                            <w:proofErr w:type="gramStart"/>
                            <w:r>
                              <w:rPr>
                                <w:rFonts w:ascii="Arial" w:hAnsi="Arial" w:cs="Arial"/>
                              </w:rPr>
                              <w:t>three year</w:t>
                            </w:r>
                            <w:proofErr w:type="gramEnd"/>
                            <w:r>
                              <w:rPr>
                                <w:rFonts w:ascii="Arial" w:hAnsi="Arial" w:cs="Arial"/>
                              </w:rPr>
                              <w:t xml:space="preserve"> contract with Gala Lights</w:t>
                            </w:r>
                          </w:p>
                          <w:p w14:paraId="25670BC6" w14:textId="047E28F3" w:rsidR="003F358D" w:rsidRPr="009F4728" w:rsidRDefault="007B4432" w:rsidP="003F358D">
                            <w:pPr>
                              <w:pStyle w:val="ListParagraph"/>
                              <w:numPr>
                                <w:ilvl w:val="0"/>
                                <w:numId w:val="4"/>
                              </w:numPr>
                              <w:jc w:val="both"/>
                              <w:rPr>
                                <w:rFonts w:ascii="Arial" w:hAnsi="Arial" w:cs="Arial"/>
                              </w:rPr>
                            </w:pPr>
                            <w:r>
                              <w:rPr>
                                <w:rFonts w:ascii="Arial" w:hAnsi="Arial" w:cs="Arial"/>
                              </w:rPr>
                              <w:t xml:space="preserve">The building survey </w:t>
                            </w:r>
                            <w:r>
                              <w:rPr>
                                <w:rFonts w:ascii="Arial" w:hAnsi="Arial" w:cs="Arial"/>
                              </w:rPr>
                              <w:t>projected costs be included on the three-year reserves plan.</w:t>
                            </w:r>
                          </w:p>
                          <w:p w14:paraId="7C559205" w14:textId="77777777" w:rsidR="007B4432" w:rsidRDefault="007B4432" w:rsidP="003F358D">
                            <w:pPr>
                              <w:pStyle w:val="Default"/>
                              <w:numPr>
                                <w:ilvl w:val="0"/>
                                <w:numId w:val="4"/>
                              </w:numPr>
                              <w:tabs>
                                <w:tab w:val="left" w:pos="720"/>
                                <w:tab w:val="left" w:pos="990"/>
                                <w:tab w:val="left" w:pos="1260"/>
                                <w:tab w:val="left" w:pos="1800"/>
                                <w:tab w:val="left" w:pos="3240"/>
                                <w:tab w:val="left" w:pos="3780"/>
                                <w:tab w:val="left" w:pos="4320"/>
                              </w:tabs>
                            </w:pPr>
                            <w:r>
                              <w:t>A</w:t>
                            </w:r>
                            <w:r>
                              <w:t xml:space="preserve"> further year’s free room rental be granted to Bingham Food Warriors at the Old Court House until 20 April 2024.</w:t>
                            </w:r>
                          </w:p>
                          <w:p w14:paraId="67580EC2" w14:textId="0D4FE7E6" w:rsidR="00DC2ADC" w:rsidRDefault="007B4432" w:rsidP="007B4432">
                            <w:pPr>
                              <w:pStyle w:val="Default"/>
                              <w:numPr>
                                <w:ilvl w:val="0"/>
                                <w:numId w:val="4"/>
                              </w:numPr>
                              <w:tabs>
                                <w:tab w:val="left" w:pos="720"/>
                                <w:tab w:val="left" w:pos="990"/>
                                <w:tab w:val="left" w:pos="1260"/>
                                <w:tab w:val="left" w:pos="1800"/>
                                <w:tab w:val="left" w:pos="3240"/>
                                <w:tab w:val="left" w:pos="3780"/>
                                <w:tab w:val="left" w:pos="4320"/>
                              </w:tabs>
                            </w:pPr>
                            <w:r>
                              <w:t>A</w:t>
                            </w:r>
                            <w:r>
                              <w:t>cceptance of the quote for £2905 plus vat to complete the remaining tree work and the acceptance of an overspend on the tree and shrubbery maintenance budget.</w:t>
                            </w:r>
                          </w:p>
                          <w:p w14:paraId="19A403B7" w14:textId="61AFAE6F" w:rsidR="007B4432" w:rsidRDefault="007B4432" w:rsidP="007B4432">
                            <w:pPr>
                              <w:pStyle w:val="ListParagraph"/>
                              <w:numPr>
                                <w:ilvl w:val="0"/>
                                <w:numId w:val="4"/>
                              </w:numPr>
                              <w:jc w:val="both"/>
                              <w:rPr>
                                <w:rFonts w:ascii="Arial" w:hAnsi="Arial" w:cs="Arial"/>
                              </w:rPr>
                            </w:pPr>
                            <w:r>
                              <w:rPr>
                                <w:rFonts w:ascii="Arial" w:hAnsi="Arial" w:cs="Arial"/>
                              </w:rPr>
                              <w:t>T</w:t>
                            </w:r>
                            <w:r>
                              <w:rPr>
                                <w:rFonts w:ascii="Arial" w:hAnsi="Arial" w:cs="Arial"/>
                              </w:rPr>
                              <w:t>he Council proceed with the Community Speed Initiative at an approximate cost of £442.</w:t>
                            </w:r>
                          </w:p>
                          <w:p w14:paraId="4D801F9F" w14:textId="77777777" w:rsidR="007B4432" w:rsidRPr="00DC2ADC" w:rsidRDefault="007B4432" w:rsidP="007B4432">
                            <w:pPr>
                              <w:pStyle w:val="Default"/>
                              <w:tabs>
                                <w:tab w:val="left" w:pos="720"/>
                                <w:tab w:val="left" w:pos="990"/>
                                <w:tab w:val="left" w:pos="1260"/>
                                <w:tab w:val="left" w:pos="1800"/>
                                <w:tab w:val="left" w:pos="3240"/>
                                <w:tab w:val="left" w:pos="3780"/>
                                <w:tab w:val="left" w:pos="4320"/>
                              </w:tabs>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75506" id="_x0000_t202" coordsize="21600,21600" o:spt="202" path="m,l,21600r21600,l21600,xe">
                <v:stroke joinstyle="miter"/>
                <v:path gradientshapeok="t" o:connecttype="rect"/>
              </v:shapetype>
              <v:shape id="Text Box 1" o:spid="_x0000_s1026" type="#_x0000_t202" style="position:absolute;left:0;text-align:left;margin-left:0;margin-top:25.95pt;width:558.75pt;height:217.9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" fillcolor="window" strokeweight=".5pt">
                <v:textbox>
                  <w:txbxContent>
                    <w:p w14:paraId="4FEFE8E2" w14:textId="27D02B54" w:rsidR="00DC2ADC" w:rsidRDefault="00DC2ADC" w:rsidP="00DC2ADC">
                      <w:pPr>
                        <w:spacing w:after="0"/>
                        <w:rPr>
                          <w:rFonts w:ascii="Arial" w:hAnsi="Arial" w:cs="Arial"/>
                          <w:sz w:val="24"/>
                          <w:szCs w:val="24"/>
                        </w:rPr>
                      </w:pPr>
                      <w:r>
                        <w:rPr>
                          <w:rFonts w:ascii="Arial" w:hAnsi="Arial" w:cs="Arial"/>
                          <w:sz w:val="24"/>
                          <w:szCs w:val="24"/>
                        </w:rPr>
                        <w:t>RECOMMENDATIONS:</w:t>
                      </w:r>
                    </w:p>
                    <w:p w14:paraId="41C61884" w14:textId="77777777" w:rsidR="00DC2ADC" w:rsidRPr="00EE04BA" w:rsidRDefault="00DC2ADC" w:rsidP="00DC2ADC">
                      <w:pPr>
                        <w:pStyle w:val="Default"/>
                        <w:ind w:left="720"/>
                        <w:rPr>
                          <w:sz w:val="12"/>
                          <w:szCs w:val="12"/>
                        </w:rPr>
                      </w:pPr>
                    </w:p>
                    <w:p w14:paraId="67A767CD" w14:textId="264F5B68" w:rsidR="00DC2ADC" w:rsidRPr="00594600" w:rsidRDefault="00DC2ADC" w:rsidP="00DC2ADC">
                      <w:pPr>
                        <w:pStyle w:val="ListParagraph"/>
                        <w:numPr>
                          <w:ilvl w:val="0"/>
                          <w:numId w:val="4"/>
                        </w:numPr>
                        <w:rPr>
                          <w:rFonts w:ascii="Arial" w:hAnsi="Arial" w:cs="Arial"/>
                        </w:rPr>
                      </w:pPr>
                      <w:r w:rsidRPr="00DA05CE">
                        <w:rPr>
                          <w:rFonts w:ascii="Arial" w:hAnsi="Arial" w:cs="Arial"/>
                          <w:bCs/>
                        </w:rPr>
                        <w:t xml:space="preserve">The </w:t>
                      </w:r>
                      <w:r>
                        <w:rPr>
                          <w:rFonts w:ascii="Arial" w:hAnsi="Arial" w:cs="Arial"/>
                          <w:bCs/>
                        </w:rPr>
                        <w:t>accounts paid report of £</w:t>
                      </w:r>
                      <w:r w:rsidR="007B4432">
                        <w:rPr>
                          <w:rFonts w:ascii="Arial" w:hAnsi="Arial" w:cs="Arial"/>
                          <w:bCs/>
                        </w:rPr>
                        <w:t xml:space="preserve">57,845.58 </w:t>
                      </w:r>
                      <w:r>
                        <w:rPr>
                          <w:rFonts w:ascii="Arial" w:hAnsi="Arial" w:cs="Arial"/>
                          <w:bCs/>
                        </w:rPr>
                        <w:t>be approved.</w:t>
                      </w:r>
                    </w:p>
                    <w:p w14:paraId="1C461A3D" w14:textId="2D1E56B8" w:rsidR="00DC2ADC" w:rsidRPr="00DA05CE" w:rsidRDefault="00DC2ADC" w:rsidP="00DC2ADC">
                      <w:pPr>
                        <w:pStyle w:val="ListParagraph"/>
                        <w:numPr>
                          <w:ilvl w:val="0"/>
                          <w:numId w:val="4"/>
                        </w:numPr>
                        <w:rPr>
                          <w:rFonts w:ascii="Arial" w:hAnsi="Arial" w:cs="Arial"/>
                        </w:rPr>
                      </w:pPr>
                      <w:r w:rsidRPr="00DA05CE">
                        <w:rPr>
                          <w:rFonts w:ascii="Arial" w:hAnsi="Arial" w:cs="Arial"/>
                          <w:bCs/>
                        </w:rPr>
                        <w:t xml:space="preserve">Approval of the </w:t>
                      </w:r>
                      <w:r w:rsidRPr="00DA05CE">
                        <w:rPr>
                          <w:rFonts w:ascii="Arial" w:hAnsi="Arial" w:cs="Arial"/>
                        </w:rPr>
                        <w:t xml:space="preserve">Reconciliation Report to </w:t>
                      </w:r>
                      <w:r w:rsidR="007B4432">
                        <w:rPr>
                          <w:rFonts w:ascii="Arial" w:hAnsi="Arial" w:cs="Arial"/>
                          <w:color w:val="000000"/>
                        </w:rPr>
                        <w:t>31 January 2023 and 28 February 2023</w:t>
                      </w:r>
                    </w:p>
                    <w:p w14:paraId="486945D0" w14:textId="104BB5E1" w:rsidR="00DC2ADC" w:rsidRPr="003F358D" w:rsidRDefault="00DC2ADC" w:rsidP="00DC2ADC">
                      <w:pPr>
                        <w:pStyle w:val="ListParagraph"/>
                        <w:numPr>
                          <w:ilvl w:val="0"/>
                          <w:numId w:val="4"/>
                        </w:numPr>
                        <w:rPr>
                          <w:rFonts w:ascii="Arial" w:hAnsi="Arial" w:cs="Arial"/>
                        </w:rPr>
                      </w:pPr>
                      <w:r>
                        <w:rPr>
                          <w:rFonts w:ascii="Arial" w:hAnsi="Arial" w:cs="Arial"/>
                          <w:bCs/>
                        </w:rPr>
                        <w:t>The budget to actual</w:t>
                      </w:r>
                      <w:r w:rsidR="003F358D">
                        <w:rPr>
                          <w:rFonts w:ascii="Arial" w:hAnsi="Arial" w:cs="Arial"/>
                          <w:bCs/>
                        </w:rPr>
                        <w:t>s</w:t>
                      </w:r>
                      <w:r>
                        <w:rPr>
                          <w:rFonts w:ascii="Arial" w:hAnsi="Arial" w:cs="Arial"/>
                          <w:bCs/>
                        </w:rPr>
                        <w:t xml:space="preserve"> report was </w:t>
                      </w:r>
                      <w:proofErr w:type="gramStart"/>
                      <w:r w:rsidR="007B4432">
                        <w:rPr>
                          <w:rFonts w:ascii="Arial" w:hAnsi="Arial" w:cs="Arial"/>
                          <w:bCs/>
                        </w:rPr>
                        <w:t>noted</w:t>
                      </w:r>
                      <w:proofErr w:type="gramEnd"/>
                    </w:p>
                    <w:p w14:paraId="15503DF8" w14:textId="77777777" w:rsidR="003F358D" w:rsidRPr="003F358D" w:rsidRDefault="003F358D" w:rsidP="003F358D">
                      <w:pPr>
                        <w:pStyle w:val="ListParagraph"/>
                        <w:numPr>
                          <w:ilvl w:val="0"/>
                          <w:numId w:val="4"/>
                        </w:numPr>
                        <w:jc w:val="both"/>
                        <w:rPr>
                          <w:rFonts w:ascii="Arial" w:hAnsi="Arial" w:cs="Arial"/>
                          <w:bCs/>
                        </w:rPr>
                      </w:pPr>
                      <w:r w:rsidRPr="003F358D">
                        <w:rPr>
                          <w:rFonts w:ascii="Arial" w:hAnsi="Arial" w:cs="Arial"/>
                          <w:bCs/>
                        </w:rPr>
                        <w:t>£7500 be awarded to Bingham Community Events to support the programme of 2023 Events.</w:t>
                      </w:r>
                    </w:p>
                    <w:p w14:paraId="5AF4FD59" w14:textId="77777777" w:rsidR="007B4432" w:rsidRDefault="007B4432" w:rsidP="003F358D">
                      <w:pPr>
                        <w:pStyle w:val="ListParagraph"/>
                        <w:numPr>
                          <w:ilvl w:val="0"/>
                          <w:numId w:val="4"/>
                        </w:numPr>
                        <w:jc w:val="both"/>
                        <w:rPr>
                          <w:rFonts w:ascii="Arial" w:hAnsi="Arial" w:cs="Arial"/>
                        </w:rPr>
                      </w:pPr>
                      <w:r>
                        <w:rPr>
                          <w:rFonts w:ascii="Arial" w:hAnsi="Arial" w:cs="Arial"/>
                        </w:rPr>
                        <w:t>A</w:t>
                      </w:r>
                      <w:r>
                        <w:rPr>
                          <w:rFonts w:ascii="Arial" w:hAnsi="Arial" w:cs="Arial"/>
                        </w:rPr>
                        <w:t>pproval of the updated general reserves policy.</w:t>
                      </w:r>
                    </w:p>
                    <w:p w14:paraId="4A3DF787" w14:textId="7A70F85D" w:rsidR="007B4432" w:rsidRDefault="007B4432" w:rsidP="003F358D">
                      <w:pPr>
                        <w:pStyle w:val="ListParagraph"/>
                        <w:numPr>
                          <w:ilvl w:val="0"/>
                          <w:numId w:val="4"/>
                        </w:numPr>
                        <w:jc w:val="both"/>
                        <w:rPr>
                          <w:rFonts w:ascii="Arial" w:hAnsi="Arial" w:cs="Arial"/>
                        </w:rPr>
                      </w:pPr>
                      <w:r>
                        <w:rPr>
                          <w:rFonts w:ascii="Arial" w:hAnsi="Arial" w:cs="Arial"/>
                        </w:rPr>
                        <w:t>A</w:t>
                      </w:r>
                      <w:r>
                        <w:rPr>
                          <w:rFonts w:ascii="Arial" w:hAnsi="Arial" w:cs="Arial"/>
                        </w:rPr>
                        <w:t>ccept</w:t>
                      </w:r>
                      <w:r>
                        <w:rPr>
                          <w:rFonts w:ascii="Arial" w:hAnsi="Arial" w:cs="Arial"/>
                        </w:rPr>
                        <w:t>ance of</w:t>
                      </w:r>
                      <w:r>
                        <w:rPr>
                          <w:rFonts w:ascii="Arial" w:hAnsi="Arial" w:cs="Arial"/>
                        </w:rPr>
                        <w:t xml:space="preserve"> the quotation for £8895 per year for a </w:t>
                      </w:r>
                      <w:proofErr w:type="gramStart"/>
                      <w:r>
                        <w:rPr>
                          <w:rFonts w:ascii="Arial" w:hAnsi="Arial" w:cs="Arial"/>
                        </w:rPr>
                        <w:t>three year</w:t>
                      </w:r>
                      <w:proofErr w:type="gramEnd"/>
                      <w:r>
                        <w:rPr>
                          <w:rFonts w:ascii="Arial" w:hAnsi="Arial" w:cs="Arial"/>
                        </w:rPr>
                        <w:t xml:space="preserve"> contract with Gala Lights</w:t>
                      </w:r>
                    </w:p>
                    <w:p w14:paraId="25670BC6" w14:textId="047E28F3" w:rsidR="003F358D" w:rsidRPr="009F4728" w:rsidRDefault="007B4432" w:rsidP="003F358D">
                      <w:pPr>
                        <w:pStyle w:val="ListParagraph"/>
                        <w:numPr>
                          <w:ilvl w:val="0"/>
                          <w:numId w:val="4"/>
                        </w:numPr>
                        <w:jc w:val="both"/>
                        <w:rPr>
                          <w:rFonts w:ascii="Arial" w:hAnsi="Arial" w:cs="Arial"/>
                        </w:rPr>
                      </w:pPr>
                      <w:r>
                        <w:rPr>
                          <w:rFonts w:ascii="Arial" w:hAnsi="Arial" w:cs="Arial"/>
                        </w:rPr>
                        <w:t xml:space="preserve">The building survey </w:t>
                      </w:r>
                      <w:r>
                        <w:rPr>
                          <w:rFonts w:ascii="Arial" w:hAnsi="Arial" w:cs="Arial"/>
                        </w:rPr>
                        <w:t>projected costs be included on the three-year reserves plan.</w:t>
                      </w:r>
                    </w:p>
                    <w:p w14:paraId="7C559205" w14:textId="77777777" w:rsidR="007B4432" w:rsidRDefault="007B4432" w:rsidP="003F358D">
                      <w:pPr>
                        <w:pStyle w:val="Default"/>
                        <w:numPr>
                          <w:ilvl w:val="0"/>
                          <w:numId w:val="4"/>
                        </w:numPr>
                        <w:tabs>
                          <w:tab w:val="left" w:pos="720"/>
                          <w:tab w:val="left" w:pos="990"/>
                          <w:tab w:val="left" w:pos="1260"/>
                          <w:tab w:val="left" w:pos="1800"/>
                          <w:tab w:val="left" w:pos="3240"/>
                          <w:tab w:val="left" w:pos="3780"/>
                          <w:tab w:val="left" w:pos="4320"/>
                        </w:tabs>
                      </w:pPr>
                      <w:r>
                        <w:t>A</w:t>
                      </w:r>
                      <w:r>
                        <w:t xml:space="preserve"> further year’s free room rental be granted to Bingham Food Warriors at the Old Court House until 20 April 2024.</w:t>
                      </w:r>
                    </w:p>
                    <w:p w14:paraId="67580EC2" w14:textId="0D4FE7E6" w:rsidR="00DC2ADC" w:rsidRDefault="007B4432" w:rsidP="007B4432">
                      <w:pPr>
                        <w:pStyle w:val="Default"/>
                        <w:numPr>
                          <w:ilvl w:val="0"/>
                          <w:numId w:val="4"/>
                        </w:numPr>
                        <w:tabs>
                          <w:tab w:val="left" w:pos="720"/>
                          <w:tab w:val="left" w:pos="990"/>
                          <w:tab w:val="left" w:pos="1260"/>
                          <w:tab w:val="left" w:pos="1800"/>
                          <w:tab w:val="left" w:pos="3240"/>
                          <w:tab w:val="left" w:pos="3780"/>
                          <w:tab w:val="left" w:pos="4320"/>
                        </w:tabs>
                      </w:pPr>
                      <w:r>
                        <w:t>A</w:t>
                      </w:r>
                      <w:r>
                        <w:t>cceptance of the quote for £2905 plus vat to complete the remaining tree work and the acceptance of an overspend on the tree and shrubbery maintenance budget.</w:t>
                      </w:r>
                    </w:p>
                    <w:p w14:paraId="19A403B7" w14:textId="61AFAE6F" w:rsidR="007B4432" w:rsidRDefault="007B4432" w:rsidP="007B4432">
                      <w:pPr>
                        <w:pStyle w:val="ListParagraph"/>
                        <w:numPr>
                          <w:ilvl w:val="0"/>
                          <w:numId w:val="4"/>
                        </w:numPr>
                        <w:jc w:val="both"/>
                        <w:rPr>
                          <w:rFonts w:ascii="Arial" w:hAnsi="Arial" w:cs="Arial"/>
                        </w:rPr>
                      </w:pPr>
                      <w:r>
                        <w:rPr>
                          <w:rFonts w:ascii="Arial" w:hAnsi="Arial" w:cs="Arial"/>
                        </w:rPr>
                        <w:t>T</w:t>
                      </w:r>
                      <w:r>
                        <w:rPr>
                          <w:rFonts w:ascii="Arial" w:hAnsi="Arial" w:cs="Arial"/>
                        </w:rPr>
                        <w:t>he Council proceed with the Community Speed Initiative at an approximate cost of £442.</w:t>
                      </w:r>
                    </w:p>
                    <w:p w14:paraId="4D801F9F" w14:textId="77777777" w:rsidR="007B4432" w:rsidRPr="00DC2ADC" w:rsidRDefault="007B4432" w:rsidP="007B4432">
                      <w:pPr>
                        <w:pStyle w:val="Default"/>
                        <w:tabs>
                          <w:tab w:val="left" w:pos="720"/>
                          <w:tab w:val="left" w:pos="990"/>
                          <w:tab w:val="left" w:pos="1260"/>
                          <w:tab w:val="left" w:pos="1800"/>
                          <w:tab w:val="left" w:pos="3240"/>
                          <w:tab w:val="left" w:pos="3780"/>
                          <w:tab w:val="left" w:pos="4320"/>
                        </w:tabs>
                        <w:ind w:left="720"/>
                      </w:pPr>
                    </w:p>
                  </w:txbxContent>
                </v:textbox>
                <w10:wrap type="topAndBottom" anchorx="margin"/>
              </v:shape>
            </w:pict>
          </mc:Fallback>
        </mc:AlternateContent>
      </w:r>
    </w:p>
    <w:sectPr w:rsidR="00DC2ADC" w:rsidSect="0097441C">
      <w:headerReference w:type="default" r:id="rId8"/>
      <w:footerReference w:type="default" r:id="rId9"/>
      <w:pgSz w:w="12240" w:h="15840"/>
      <w:pgMar w:top="0" w:right="720" w:bottom="0" w:left="720" w:header="709" w:footer="709" w:gutter="0"/>
      <w:pgNumType w:start="1002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641F" w14:textId="77777777" w:rsidR="00E10ACC" w:rsidRDefault="00E10ACC">
      <w:pPr>
        <w:spacing w:after="0" w:line="240" w:lineRule="auto"/>
      </w:pPr>
      <w:r>
        <w:separator/>
      </w:r>
    </w:p>
  </w:endnote>
  <w:endnote w:type="continuationSeparator" w:id="0">
    <w:p w14:paraId="3D843ADB" w14:textId="77777777" w:rsidR="00E10ACC" w:rsidRDefault="00E1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540141"/>
      <w:docPartObj>
        <w:docPartGallery w:val="Page Numbers (Bottom of Page)"/>
        <w:docPartUnique/>
      </w:docPartObj>
    </w:sdtPr>
    <w:sdtEndPr/>
    <w:sdtContent>
      <w:p w14:paraId="3A676CFF" w14:textId="424CA028" w:rsidR="00E10ACC" w:rsidRDefault="00E10ACC">
        <w:pPr>
          <w:pStyle w:val="Footer"/>
        </w:pPr>
        <w:r>
          <w:rPr>
            <w:noProof/>
            <w:lang w:eastAsia="en-GB"/>
          </w:rPr>
          <mc:AlternateContent>
            <mc:Choice Requires="wpg">
              <w:drawing>
                <wp:anchor distT="0" distB="0" distL="114300" distR="114300" simplePos="0" relativeHeight="251657216" behindDoc="0" locked="0" layoutInCell="1" allowOverlap="1" wp14:anchorId="28BA5ACE" wp14:editId="79BF39AE">
                  <wp:simplePos x="0" y="0"/>
                  <wp:positionH relativeFrom="page">
                    <wp:posOffset>9525</wp:posOffset>
                  </wp:positionH>
                  <wp:positionV relativeFrom="bottomMargin">
                    <wp:posOffset>82550</wp:posOffset>
                  </wp:positionV>
                  <wp:extent cx="7753338" cy="333375"/>
                  <wp:effectExtent l="0" t="0" r="1968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333375"/>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4D144" w14:textId="08D822AD" w:rsidR="00E10ACC" w:rsidRDefault="00E10ACC">
                                <w:pPr>
                                  <w:jc w:val="center"/>
                                </w:pPr>
                                <w:r>
                                  <w:fldChar w:fldCharType="begin"/>
                                </w:r>
                                <w:r>
                                  <w:instrText xml:space="preserve"> PAGE    \* MERGEFORMAT </w:instrText>
                                </w:r>
                                <w:r>
                                  <w:fldChar w:fldCharType="separate"/>
                                </w:r>
                                <w:r w:rsidRPr="00676C20">
                                  <w:rPr>
                                    <w:noProof/>
                                    <w:color w:val="8C8C8C" w:themeColor="background1" w:themeShade="8C"/>
                                  </w:rPr>
                                  <w:t>9492</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8BA5ACE" id="Group 33" o:spid="_x0000_s1027" style="position:absolute;margin-left:.75pt;margin-top:6.5pt;width:610.5pt;height:26.25pt;z-index:251657216;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1FB4D144" w14:textId="08D822AD" w:rsidR="00E10ACC" w:rsidRDefault="00E10ACC">
                          <w:pPr>
                            <w:jc w:val="center"/>
                          </w:pPr>
                          <w:r>
                            <w:fldChar w:fldCharType="begin"/>
                          </w:r>
                          <w:r>
                            <w:instrText xml:space="preserve"> PAGE    \* MERGEFORMAT </w:instrText>
                          </w:r>
                          <w:r>
                            <w:fldChar w:fldCharType="separate"/>
                          </w:r>
                          <w:r w:rsidRPr="00676C20">
                            <w:rPr>
                              <w:noProof/>
                              <w:color w:val="8C8C8C" w:themeColor="background1" w:themeShade="8C"/>
                            </w:rPr>
                            <w:t>9492</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C916" w14:textId="77777777" w:rsidR="00E10ACC" w:rsidRDefault="00E10ACC">
      <w:pPr>
        <w:spacing w:after="0" w:line="240" w:lineRule="auto"/>
      </w:pPr>
      <w:r>
        <w:separator/>
      </w:r>
    </w:p>
  </w:footnote>
  <w:footnote w:type="continuationSeparator" w:id="0">
    <w:p w14:paraId="015B36FB" w14:textId="77777777" w:rsidR="00E10ACC" w:rsidRDefault="00E10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E2D6" w14:textId="75BC11CE" w:rsidR="00E10ACC" w:rsidRDefault="0097441C" w:rsidP="00AC302A">
    <w:pPr>
      <w:spacing w:after="0" w:line="240" w:lineRule="auto"/>
      <w:jc w:val="center"/>
      <w:rPr>
        <w:rFonts w:ascii="Arial" w:eastAsia="Times New Roman" w:hAnsi="Arial" w:cs="Arial"/>
        <w:bCs/>
        <w:sz w:val="24"/>
        <w:szCs w:val="24"/>
      </w:rPr>
    </w:pPr>
    <w:sdt>
      <w:sdtPr>
        <w:rPr>
          <w:rFonts w:ascii="Arial" w:eastAsia="Times New Roman" w:hAnsi="Arial" w:cs="Arial"/>
          <w:sz w:val="24"/>
          <w:szCs w:val="24"/>
        </w:rPr>
        <w:id w:val="1116487857"/>
        <w:docPartObj>
          <w:docPartGallery w:val="Watermarks"/>
          <w:docPartUnique/>
        </w:docPartObj>
      </w:sdtPr>
      <w:sdtEndPr/>
      <w:sdtContent>
        <w:r>
          <w:rPr>
            <w:rFonts w:ascii="Arial" w:eastAsia="Times New Roman" w:hAnsi="Arial" w:cs="Arial"/>
            <w:noProof/>
            <w:sz w:val="24"/>
            <w:szCs w:val="24"/>
          </w:rPr>
          <w:pict w14:anchorId="7ADAF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10ACC" w:rsidRPr="00905BB8">
      <w:rPr>
        <w:rFonts w:ascii="Arial" w:eastAsia="Times New Roman" w:hAnsi="Arial" w:cs="Arial"/>
        <w:sz w:val="24"/>
        <w:szCs w:val="24"/>
      </w:rPr>
      <w:t xml:space="preserve">Minutes of </w:t>
    </w:r>
    <w:r w:rsidR="00E10ACC" w:rsidRPr="00905BB8">
      <w:rPr>
        <w:rFonts w:ascii="Arial" w:eastAsia="Times New Roman" w:hAnsi="Arial" w:cs="Arial"/>
        <w:bCs/>
        <w:sz w:val="24"/>
        <w:szCs w:val="24"/>
      </w:rPr>
      <w:t xml:space="preserve">a meeting of </w:t>
    </w:r>
    <w:r w:rsidR="00E10ACC">
      <w:rPr>
        <w:rFonts w:ascii="Arial" w:eastAsia="Times New Roman" w:hAnsi="Arial" w:cs="Arial"/>
        <w:bCs/>
        <w:sz w:val="24"/>
        <w:szCs w:val="24"/>
      </w:rPr>
      <w:t xml:space="preserve">the </w:t>
    </w:r>
    <w:r w:rsidR="002D6741">
      <w:rPr>
        <w:rFonts w:ascii="Arial" w:eastAsia="Times New Roman" w:hAnsi="Arial" w:cs="Arial"/>
        <w:bCs/>
        <w:sz w:val="24"/>
        <w:szCs w:val="24"/>
      </w:rPr>
      <w:t xml:space="preserve">Finance, </w:t>
    </w:r>
    <w:r w:rsidR="00E10ACC">
      <w:rPr>
        <w:rFonts w:ascii="Arial" w:eastAsia="Times New Roman" w:hAnsi="Arial" w:cs="Arial"/>
        <w:bCs/>
        <w:sz w:val="24"/>
        <w:szCs w:val="24"/>
      </w:rPr>
      <w:t>Policy</w:t>
    </w:r>
    <w:r w:rsidR="002D6741">
      <w:rPr>
        <w:rFonts w:ascii="Arial" w:eastAsia="Times New Roman" w:hAnsi="Arial" w:cs="Arial"/>
        <w:bCs/>
        <w:sz w:val="24"/>
        <w:szCs w:val="24"/>
      </w:rPr>
      <w:t xml:space="preserve"> &amp;</w:t>
    </w:r>
    <w:r w:rsidR="002D6218">
      <w:rPr>
        <w:rFonts w:ascii="Arial" w:eastAsia="Times New Roman" w:hAnsi="Arial" w:cs="Arial"/>
        <w:bCs/>
        <w:sz w:val="24"/>
        <w:szCs w:val="24"/>
      </w:rPr>
      <w:t xml:space="preserve"> </w:t>
    </w:r>
    <w:r w:rsidR="00E10ACC">
      <w:rPr>
        <w:rFonts w:ascii="Arial" w:eastAsia="Times New Roman" w:hAnsi="Arial" w:cs="Arial"/>
        <w:bCs/>
        <w:sz w:val="24"/>
        <w:szCs w:val="24"/>
      </w:rPr>
      <w:t xml:space="preserve">Resources Committee of </w:t>
    </w:r>
    <w:r w:rsidR="00E10ACC" w:rsidRPr="00905BB8">
      <w:rPr>
        <w:rFonts w:ascii="Arial" w:eastAsia="Times New Roman" w:hAnsi="Arial" w:cs="Arial"/>
        <w:bCs/>
        <w:sz w:val="24"/>
        <w:szCs w:val="24"/>
      </w:rPr>
      <w:t>Bingham Town Council</w:t>
    </w:r>
  </w:p>
  <w:p w14:paraId="2C88FD6F" w14:textId="03F9410B" w:rsidR="002D6218" w:rsidRDefault="002D6218" w:rsidP="00257770">
    <w:pPr>
      <w:pStyle w:val="Header"/>
      <w:ind w:right="360"/>
      <w:jc w:val="center"/>
      <w:rPr>
        <w:rFonts w:ascii="Arial" w:hAnsi="Arial" w:cs="Arial"/>
      </w:rPr>
    </w:pPr>
    <w:r>
      <w:rPr>
        <w:rFonts w:ascii="Arial" w:hAnsi="Arial" w:cs="Arial"/>
      </w:rPr>
      <w:t>held</w:t>
    </w:r>
    <w:r w:rsidR="00E10ACC" w:rsidRPr="00905BB8">
      <w:rPr>
        <w:rFonts w:ascii="Arial" w:hAnsi="Arial" w:cs="Arial"/>
      </w:rPr>
      <w:t xml:space="preserve"> </w:t>
    </w:r>
    <w:r>
      <w:rPr>
        <w:rFonts w:ascii="Arial" w:hAnsi="Arial" w:cs="Arial"/>
      </w:rPr>
      <w:t xml:space="preserve">on </w:t>
    </w:r>
    <w:r w:rsidR="008930B1">
      <w:rPr>
        <w:rFonts w:ascii="Arial" w:hAnsi="Arial" w:cs="Arial"/>
      </w:rPr>
      <w:t>Tuesday</w:t>
    </w:r>
    <w:r>
      <w:rPr>
        <w:rFonts w:ascii="Arial" w:hAnsi="Arial" w:cs="Arial"/>
      </w:rPr>
      <w:t xml:space="preserve"> </w:t>
    </w:r>
    <w:r w:rsidR="008D665F">
      <w:rPr>
        <w:rFonts w:ascii="Arial" w:hAnsi="Arial" w:cs="Arial"/>
      </w:rPr>
      <w:t>07 March</w:t>
    </w:r>
    <w:r>
      <w:rPr>
        <w:rFonts w:ascii="Arial" w:hAnsi="Arial" w:cs="Arial"/>
      </w:rPr>
      <w:t xml:space="preserve"> 202</w:t>
    </w:r>
    <w:r w:rsidR="00257770">
      <w:rPr>
        <w:rFonts w:ascii="Arial" w:hAnsi="Arial" w:cs="Arial"/>
      </w:rPr>
      <w:t>3</w:t>
    </w:r>
    <w:r>
      <w:rPr>
        <w:rFonts w:ascii="Arial" w:hAnsi="Arial" w:cs="Arial"/>
      </w:rPr>
      <w:t xml:space="preserve"> at 7.</w:t>
    </w:r>
    <w:r w:rsidR="009B02E4">
      <w:rPr>
        <w:rFonts w:ascii="Arial" w:hAnsi="Arial" w:cs="Arial"/>
      </w:rPr>
      <w:t>15</w:t>
    </w:r>
    <w:r>
      <w:rPr>
        <w:rFonts w:ascii="Arial" w:hAnsi="Arial" w:cs="Arial"/>
      </w:rPr>
      <w:t>pm</w:t>
    </w:r>
  </w:p>
  <w:p w14:paraId="1E6F4506" w14:textId="77777777" w:rsidR="002D6218" w:rsidRDefault="002D6218" w:rsidP="002D6218">
    <w:pPr>
      <w:pStyle w:val="Header"/>
      <w:ind w:right="360"/>
      <w:jc w:val="center"/>
      <w:rPr>
        <w:rFonts w:ascii="Arial" w:hAnsi="Arial" w:cs="Arial"/>
      </w:rPr>
    </w:pPr>
    <w:r>
      <w:rPr>
        <w:rFonts w:ascii="Arial" w:hAnsi="Arial" w:cs="Arial"/>
      </w:rPr>
      <w:t>held in the Councill Chamber of The Old Court House, Church Street, Bingham</w:t>
    </w:r>
  </w:p>
  <w:p w14:paraId="26E293CB" w14:textId="77777777" w:rsidR="00E10ACC" w:rsidRDefault="00E10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958B1"/>
    <w:multiLevelType w:val="hybridMultilevel"/>
    <w:tmpl w:val="457BD1E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FA4E92"/>
    <w:multiLevelType w:val="hybridMultilevel"/>
    <w:tmpl w:val="680118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D39DF"/>
    <w:multiLevelType w:val="hybridMultilevel"/>
    <w:tmpl w:val="80D614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8047CA"/>
    <w:multiLevelType w:val="hybridMultilevel"/>
    <w:tmpl w:val="569402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135286"/>
    <w:multiLevelType w:val="hybridMultilevel"/>
    <w:tmpl w:val="387A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A5F53"/>
    <w:multiLevelType w:val="hybridMultilevel"/>
    <w:tmpl w:val="A04611C4"/>
    <w:lvl w:ilvl="0" w:tplc="DB5E2B44">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5146BC"/>
    <w:multiLevelType w:val="hybridMultilevel"/>
    <w:tmpl w:val="9A9485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37930"/>
    <w:multiLevelType w:val="hybridMultilevel"/>
    <w:tmpl w:val="0CD23E04"/>
    <w:lvl w:ilvl="0" w:tplc="0B1A676E">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3D31392"/>
    <w:multiLevelType w:val="hybridMultilevel"/>
    <w:tmpl w:val="65D64798"/>
    <w:lvl w:ilvl="0" w:tplc="1670393E">
      <w:start w:val="1"/>
      <w:numFmt w:val="lowerLetter"/>
      <w:lvlText w:val="%1)"/>
      <w:lvlJc w:val="left"/>
      <w:pPr>
        <w:ind w:left="1069" w:hanging="360"/>
      </w:pPr>
      <w:rPr>
        <w:rFonts w:eastAsia="Lucida San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83D5DD7"/>
    <w:multiLevelType w:val="hybridMultilevel"/>
    <w:tmpl w:val="02500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B66983"/>
    <w:multiLevelType w:val="hybridMultilevel"/>
    <w:tmpl w:val="AD04E9F8"/>
    <w:lvl w:ilvl="0" w:tplc="4EC8D0DE">
      <w:start w:val="1"/>
      <w:numFmt w:val="decimal"/>
      <w:lvlText w:val="%1."/>
      <w:lvlJc w:val="left"/>
      <w:pPr>
        <w:ind w:left="360" w:hanging="360"/>
      </w:pPr>
      <w:rPr>
        <w:rFonts w:hint="default"/>
        <w:b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BB7857"/>
    <w:multiLevelType w:val="hybridMultilevel"/>
    <w:tmpl w:val="1FE05C8E"/>
    <w:lvl w:ilvl="0" w:tplc="3F9836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C5B44"/>
    <w:multiLevelType w:val="hybridMultilevel"/>
    <w:tmpl w:val="85EAFA10"/>
    <w:lvl w:ilvl="0" w:tplc="D12C3F78">
      <w:start w:val="1"/>
      <w:numFmt w:val="lowerLetter"/>
      <w:lvlText w:val="(%1)"/>
      <w:lvlJc w:val="left"/>
      <w:pPr>
        <w:ind w:left="1200" w:hanging="360"/>
      </w:pPr>
      <w:rPr>
        <w:rFonts w:hint="default"/>
        <w:b w:val="0"/>
      </w:rPr>
    </w:lvl>
    <w:lvl w:ilvl="1" w:tplc="08090019">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3" w15:restartNumberingAfterBreak="0">
    <w:nsid w:val="3A5920A0"/>
    <w:multiLevelType w:val="hybridMultilevel"/>
    <w:tmpl w:val="A86220D4"/>
    <w:lvl w:ilvl="0" w:tplc="89643A6A">
      <w:start w:val="1"/>
      <w:numFmt w:val="lowerLetter"/>
      <w:lvlText w:val="(%1)"/>
      <w:lvlJc w:val="left"/>
      <w:pPr>
        <w:ind w:left="108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FDB6B9A"/>
    <w:multiLevelType w:val="hybridMultilevel"/>
    <w:tmpl w:val="53C299C4"/>
    <w:lvl w:ilvl="0" w:tplc="5FFA74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14B83"/>
    <w:multiLevelType w:val="hybridMultilevel"/>
    <w:tmpl w:val="5A40B790"/>
    <w:lvl w:ilvl="0" w:tplc="5BDEDC42">
      <w:start w:val="19"/>
      <w:numFmt w:val="bullet"/>
      <w:lvlText w:val=""/>
      <w:lvlJc w:val="left"/>
      <w:pPr>
        <w:ind w:left="1004" w:hanging="360"/>
      </w:pPr>
      <w:rPr>
        <w:rFonts w:ascii="Symbol" w:eastAsia="Times New Roman" w:hAnsi="Symbo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1550D6C"/>
    <w:multiLevelType w:val="hybridMultilevel"/>
    <w:tmpl w:val="CE5E9B30"/>
    <w:lvl w:ilvl="0" w:tplc="39526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6F741F"/>
    <w:multiLevelType w:val="hybridMultilevel"/>
    <w:tmpl w:val="DF56A644"/>
    <w:lvl w:ilvl="0" w:tplc="71F4F838">
      <w:start w:val="1"/>
      <w:numFmt w:val="lowerLetter"/>
      <w:lvlText w:val="(%1)"/>
      <w:lvlJc w:val="left"/>
      <w:pPr>
        <w:ind w:left="360" w:hanging="360"/>
      </w:pPr>
      <w:rPr>
        <w:rFonts w:ascii="Arial" w:hAnsi="Arial" w:cs="Arial"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910CE6"/>
    <w:multiLevelType w:val="hybridMultilevel"/>
    <w:tmpl w:val="4EC413F2"/>
    <w:lvl w:ilvl="0" w:tplc="E730D6A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0660C"/>
    <w:multiLevelType w:val="hybridMultilevel"/>
    <w:tmpl w:val="A04611C4"/>
    <w:lvl w:ilvl="0" w:tplc="DB5E2B44">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825E1"/>
    <w:multiLevelType w:val="hybridMultilevel"/>
    <w:tmpl w:val="43E2A394"/>
    <w:lvl w:ilvl="0" w:tplc="BD7CBF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325253"/>
    <w:multiLevelType w:val="hybridMultilevel"/>
    <w:tmpl w:val="643842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39412B"/>
    <w:multiLevelType w:val="hybridMultilevel"/>
    <w:tmpl w:val="7F4E35D6"/>
    <w:lvl w:ilvl="0" w:tplc="ED2A08A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054FDD"/>
    <w:multiLevelType w:val="hybridMultilevel"/>
    <w:tmpl w:val="E3DACE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8550C9"/>
    <w:multiLevelType w:val="hybridMultilevel"/>
    <w:tmpl w:val="9B97E7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lvl>
    <w:lvl w:ilvl="3">
      <w:start w:val="1"/>
      <w:numFmt w:val="decimal"/>
      <w:pStyle w:val="ScheduleHeading4"/>
      <w:lvlText w:val="%1.%2.%3.%4"/>
      <w:lvlJc w:val="left"/>
      <w:pPr>
        <w:tabs>
          <w:tab w:val="num" w:pos="2835"/>
        </w:tabs>
        <w:ind w:left="2835" w:hanging="1134"/>
      </w:pPr>
    </w:lvl>
    <w:lvl w:ilvl="4">
      <w:start w:val="1"/>
      <w:numFmt w:val="decimal"/>
      <w:pStyle w:val="ScheduleHeading5"/>
      <w:lvlText w:val="%1.%2.%3.%4.%5."/>
      <w:lvlJc w:val="left"/>
      <w:pPr>
        <w:tabs>
          <w:tab w:val="num" w:pos="4253"/>
        </w:tabs>
        <w:ind w:left="4253" w:hanging="1418"/>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AB329E"/>
    <w:multiLevelType w:val="hybridMultilevel"/>
    <w:tmpl w:val="D1CA50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9AD3EBA"/>
    <w:multiLevelType w:val="hybridMultilevel"/>
    <w:tmpl w:val="214CE6B0"/>
    <w:lvl w:ilvl="0" w:tplc="08090001">
      <w:start w:val="1"/>
      <w:numFmt w:val="bullet"/>
      <w:lvlText w:val=""/>
      <w:lvlJc w:val="left"/>
      <w:pPr>
        <w:ind w:left="1563" w:hanging="570"/>
      </w:pPr>
      <w:rPr>
        <w:rFonts w:ascii="Symbol" w:hAnsi="Symbol" w:hint="default"/>
      </w:rPr>
    </w:lvl>
    <w:lvl w:ilvl="1" w:tplc="0809000B">
      <w:start w:val="1"/>
      <w:numFmt w:val="bullet"/>
      <w:lvlText w:val=""/>
      <w:lvlJc w:val="left"/>
      <w:pPr>
        <w:ind w:left="2073" w:hanging="360"/>
      </w:pPr>
      <w:rPr>
        <w:rFonts w:ascii="Wingdings" w:hAnsi="Wingdings" w:hint="default"/>
      </w:r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16cid:durableId="1631548666">
    <w:abstractNumId w:val="10"/>
  </w:num>
  <w:num w:numId="2" w16cid:durableId="17185790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781919">
    <w:abstractNumId w:val="17"/>
  </w:num>
  <w:num w:numId="4" w16cid:durableId="556821198">
    <w:abstractNumId w:val="4"/>
  </w:num>
  <w:num w:numId="5" w16cid:durableId="209920116">
    <w:abstractNumId w:val="6"/>
  </w:num>
  <w:num w:numId="6" w16cid:durableId="1529295725">
    <w:abstractNumId w:val="9"/>
  </w:num>
  <w:num w:numId="7" w16cid:durableId="1004935704">
    <w:abstractNumId w:val="8"/>
  </w:num>
  <w:num w:numId="8" w16cid:durableId="147476038">
    <w:abstractNumId w:val="1"/>
  </w:num>
  <w:num w:numId="9" w16cid:durableId="1284800433">
    <w:abstractNumId w:val="24"/>
  </w:num>
  <w:num w:numId="10" w16cid:durableId="873736926">
    <w:abstractNumId w:val="0"/>
  </w:num>
  <w:num w:numId="11" w16cid:durableId="331034925">
    <w:abstractNumId w:val="26"/>
  </w:num>
  <w:num w:numId="12" w16cid:durableId="559439836">
    <w:abstractNumId w:val="23"/>
  </w:num>
  <w:num w:numId="13" w16cid:durableId="1775200626">
    <w:abstractNumId w:val="14"/>
  </w:num>
  <w:num w:numId="14" w16cid:durableId="449470041">
    <w:abstractNumId w:val="3"/>
  </w:num>
  <w:num w:numId="15" w16cid:durableId="667249424">
    <w:abstractNumId w:val="11"/>
  </w:num>
  <w:num w:numId="16" w16cid:durableId="14087212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54224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7378676">
    <w:abstractNumId w:val="7"/>
  </w:num>
  <w:num w:numId="19" w16cid:durableId="264580651">
    <w:abstractNumId w:val="5"/>
  </w:num>
  <w:num w:numId="20" w16cid:durableId="281033642">
    <w:abstractNumId w:val="12"/>
  </w:num>
  <w:num w:numId="21" w16cid:durableId="1992514850">
    <w:abstractNumId w:val="19"/>
  </w:num>
  <w:num w:numId="22" w16cid:durableId="780613613">
    <w:abstractNumId w:val="16"/>
  </w:num>
  <w:num w:numId="23" w16cid:durableId="233316067">
    <w:abstractNumId w:val="15"/>
  </w:num>
  <w:num w:numId="24" w16cid:durableId="653074128">
    <w:abstractNumId w:val="22"/>
  </w:num>
  <w:num w:numId="25" w16cid:durableId="204875884">
    <w:abstractNumId w:val="18"/>
  </w:num>
  <w:num w:numId="26" w16cid:durableId="1807313692">
    <w:abstractNumId w:val="20"/>
  </w:num>
  <w:num w:numId="27" w16cid:durableId="1865970976">
    <w:abstractNumId w:val="27"/>
  </w:num>
  <w:num w:numId="28" w16cid:durableId="1525829795">
    <w:abstractNumId w:val="21"/>
  </w:num>
  <w:num w:numId="29" w16cid:durableId="44342535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80"/>
    <w:rsid w:val="00000363"/>
    <w:rsid w:val="00001884"/>
    <w:rsid w:val="000026B0"/>
    <w:rsid w:val="000107C0"/>
    <w:rsid w:val="00011607"/>
    <w:rsid w:val="00013B9A"/>
    <w:rsid w:val="00015106"/>
    <w:rsid w:val="00017955"/>
    <w:rsid w:val="00025EAB"/>
    <w:rsid w:val="000272B4"/>
    <w:rsid w:val="00031121"/>
    <w:rsid w:val="00033019"/>
    <w:rsid w:val="0003612E"/>
    <w:rsid w:val="00036774"/>
    <w:rsid w:val="00036FA6"/>
    <w:rsid w:val="0004162A"/>
    <w:rsid w:val="000621E3"/>
    <w:rsid w:val="00063FED"/>
    <w:rsid w:val="0006440C"/>
    <w:rsid w:val="000665CF"/>
    <w:rsid w:val="00072438"/>
    <w:rsid w:val="00073314"/>
    <w:rsid w:val="00076D26"/>
    <w:rsid w:val="00087BB3"/>
    <w:rsid w:val="000914A8"/>
    <w:rsid w:val="00092E02"/>
    <w:rsid w:val="0009385B"/>
    <w:rsid w:val="00094290"/>
    <w:rsid w:val="00095DAE"/>
    <w:rsid w:val="000A27EE"/>
    <w:rsid w:val="000A35C6"/>
    <w:rsid w:val="000B064A"/>
    <w:rsid w:val="000B5391"/>
    <w:rsid w:val="000B7FF9"/>
    <w:rsid w:val="000C18AE"/>
    <w:rsid w:val="000C217C"/>
    <w:rsid w:val="000C6DBF"/>
    <w:rsid w:val="000D0DFC"/>
    <w:rsid w:val="000E2C51"/>
    <w:rsid w:val="000E3C4D"/>
    <w:rsid w:val="000E3CC5"/>
    <w:rsid w:val="000E458D"/>
    <w:rsid w:val="000E7AA9"/>
    <w:rsid w:val="000F248E"/>
    <w:rsid w:val="000F6254"/>
    <w:rsid w:val="0010234E"/>
    <w:rsid w:val="00103FB8"/>
    <w:rsid w:val="00104360"/>
    <w:rsid w:val="00104648"/>
    <w:rsid w:val="00105B30"/>
    <w:rsid w:val="00120544"/>
    <w:rsid w:val="00121B03"/>
    <w:rsid w:val="001259FC"/>
    <w:rsid w:val="00132B10"/>
    <w:rsid w:val="00136958"/>
    <w:rsid w:val="00147445"/>
    <w:rsid w:val="00155145"/>
    <w:rsid w:val="0015533B"/>
    <w:rsid w:val="001635DD"/>
    <w:rsid w:val="0016681C"/>
    <w:rsid w:val="00170D98"/>
    <w:rsid w:val="00173055"/>
    <w:rsid w:val="001741F3"/>
    <w:rsid w:val="001744AC"/>
    <w:rsid w:val="00175D40"/>
    <w:rsid w:val="0018702E"/>
    <w:rsid w:val="001878B1"/>
    <w:rsid w:val="00187DB5"/>
    <w:rsid w:val="00191B92"/>
    <w:rsid w:val="00192BB9"/>
    <w:rsid w:val="001A1757"/>
    <w:rsid w:val="001A39D2"/>
    <w:rsid w:val="001A612F"/>
    <w:rsid w:val="001A6FE4"/>
    <w:rsid w:val="001B6752"/>
    <w:rsid w:val="001B6D3E"/>
    <w:rsid w:val="001B7840"/>
    <w:rsid w:val="001C0199"/>
    <w:rsid w:val="001C3A10"/>
    <w:rsid w:val="001C7522"/>
    <w:rsid w:val="001D00E3"/>
    <w:rsid w:val="001D0E48"/>
    <w:rsid w:val="001D226A"/>
    <w:rsid w:val="001D3D16"/>
    <w:rsid w:val="001D430F"/>
    <w:rsid w:val="001D56DD"/>
    <w:rsid w:val="001E39C2"/>
    <w:rsid w:val="001E3D68"/>
    <w:rsid w:val="001E51F0"/>
    <w:rsid w:val="001E68CF"/>
    <w:rsid w:val="001E6DCD"/>
    <w:rsid w:val="001F3789"/>
    <w:rsid w:val="0020052B"/>
    <w:rsid w:val="00203581"/>
    <w:rsid w:val="00205F13"/>
    <w:rsid w:val="00206CCE"/>
    <w:rsid w:val="00210DE3"/>
    <w:rsid w:val="0022482A"/>
    <w:rsid w:val="00224AA6"/>
    <w:rsid w:val="00225860"/>
    <w:rsid w:val="0022707C"/>
    <w:rsid w:val="00227251"/>
    <w:rsid w:val="00230640"/>
    <w:rsid w:val="00231BAF"/>
    <w:rsid w:val="002348AB"/>
    <w:rsid w:val="002450B7"/>
    <w:rsid w:val="00255066"/>
    <w:rsid w:val="002563D6"/>
    <w:rsid w:val="00257445"/>
    <w:rsid w:val="00257770"/>
    <w:rsid w:val="00264593"/>
    <w:rsid w:val="00265C63"/>
    <w:rsid w:val="00273130"/>
    <w:rsid w:val="002734EA"/>
    <w:rsid w:val="00284211"/>
    <w:rsid w:val="00286772"/>
    <w:rsid w:val="00291FD2"/>
    <w:rsid w:val="002A4140"/>
    <w:rsid w:val="002A5207"/>
    <w:rsid w:val="002B0B18"/>
    <w:rsid w:val="002C2001"/>
    <w:rsid w:val="002C3A83"/>
    <w:rsid w:val="002D6218"/>
    <w:rsid w:val="002D6741"/>
    <w:rsid w:val="002D7348"/>
    <w:rsid w:val="002E7939"/>
    <w:rsid w:val="002F16DE"/>
    <w:rsid w:val="002F3417"/>
    <w:rsid w:val="002F393C"/>
    <w:rsid w:val="002F46CF"/>
    <w:rsid w:val="002F52D5"/>
    <w:rsid w:val="002F6611"/>
    <w:rsid w:val="002F6C3D"/>
    <w:rsid w:val="003005CD"/>
    <w:rsid w:val="00301152"/>
    <w:rsid w:val="003021FF"/>
    <w:rsid w:val="00303D45"/>
    <w:rsid w:val="00305926"/>
    <w:rsid w:val="0031418B"/>
    <w:rsid w:val="00315802"/>
    <w:rsid w:val="003159FF"/>
    <w:rsid w:val="00321E03"/>
    <w:rsid w:val="00324125"/>
    <w:rsid w:val="00324265"/>
    <w:rsid w:val="0032714B"/>
    <w:rsid w:val="00327664"/>
    <w:rsid w:val="003346C4"/>
    <w:rsid w:val="003400C9"/>
    <w:rsid w:val="00343824"/>
    <w:rsid w:val="00345AEF"/>
    <w:rsid w:val="00345F1F"/>
    <w:rsid w:val="00345FE9"/>
    <w:rsid w:val="00347DDF"/>
    <w:rsid w:val="00363DCE"/>
    <w:rsid w:val="00366C3C"/>
    <w:rsid w:val="00366FAA"/>
    <w:rsid w:val="00370D43"/>
    <w:rsid w:val="003801C0"/>
    <w:rsid w:val="003813BC"/>
    <w:rsid w:val="0038597F"/>
    <w:rsid w:val="00385E28"/>
    <w:rsid w:val="00385F60"/>
    <w:rsid w:val="00386CE4"/>
    <w:rsid w:val="003872C8"/>
    <w:rsid w:val="00391516"/>
    <w:rsid w:val="00391635"/>
    <w:rsid w:val="00394A98"/>
    <w:rsid w:val="003A53C5"/>
    <w:rsid w:val="003B0503"/>
    <w:rsid w:val="003C0FD9"/>
    <w:rsid w:val="003C4784"/>
    <w:rsid w:val="003C594F"/>
    <w:rsid w:val="003D1096"/>
    <w:rsid w:val="003D10E5"/>
    <w:rsid w:val="003D7EFE"/>
    <w:rsid w:val="003E1144"/>
    <w:rsid w:val="003E122C"/>
    <w:rsid w:val="003E18C3"/>
    <w:rsid w:val="003E1ED5"/>
    <w:rsid w:val="003E74B4"/>
    <w:rsid w:val="003F358D"/>
    <w:rsid w:val="003F3E11"/>
    <w:rsid w:val="003F70C7"/>
    <w:rsid w:val="00401440"/>
    <w:rsid w:val="00403F51"/>
    <w:rsid w:val="0040484B"/>
    <w:rsid w:val="00416193"/>
    <w:rsid w:val="00416980"/>
    <w:rsid w:val="004174BD"/>
    <w:rsid w:val="004207A7"/>
    <w:rsid w:val="004213CF"/>
    <w:rsid w:val="004300E0"/>
    <w:rsid w:val="0043305E"/>
    <w:rsid w:val="00434788"/>
    <w:rsid w:val="00442B2D"/>
    <w:rsid w:val="004509A9"/>
    <w:rsid w:val="00450BC9"/>
    <w:rsid w:val="00457C3A"/>
    <w:rsid w:val="004614F3"/>
    <w:rsid w:val="00474F5E"/>
    <w:rsid w:val="0047523B"/>
    <w:rsid w:val="004766D0"/>
    <w:rsid w:val="00482A94"/>
    <w:rsid w:val="00483906"/>
    <w:rsid w:val="00485396"/>
    <w:rsid w:val="004856A5"/>
    <w:rsid w:val="004A0834"/>
    <w:rsid w:val="004A4478"/>
    <w:rsid w:val="004A53C1"/>
    <w:rsid w:val="004A7243"/>
    <w:rsid w:val="004B0B94"/>
    <w:rsid w:val="004B1726"/>
    <w:rsid w:val="004B2566"/>
    <w:rsid w:val="004B3641"/>
    <w:rsid w:val="004B3FAA"/>
    <w:rsid w:val="004C020D"/>
    <w:rsid w:val="004C6F94"/>
    <w:rsid w:val="004D0C49"/>
    <w:rsid w:val="004D1EAA"/>
    <w:rsid w:val="004D2A32"/>
    <w:rsid w:val="004D4469"/>
    <w:rsid w:val="004D642B"/>
    <w:rsid w:val="004D7AC2"/>
    <w:rsid w:val="004E680E"/>
    <w:rsid w:val="004E71D1"/>
    <w:rsid w:val="004F0F68"/>
    <w:rsid w:val="0051120B"/>
    <w:rsid w:val="00512242"/>
    <w:rsid w:val="0051423D"/>
    <w:rsid w:val="00514F89"/>
    <w:rsid w:val="00515715"/>
    <w:rsid w:val="00515D01"/>
    <w:rsid w:val="0052554E"/>
    <w:rsid w:val="005303B2"/>
    <w:rsid w:val="00531276"/>
    <w:rsid w:val="00531C6B"/>
    <w:rsid w:val="005330AB"/>
    <w:rsid w:val="0053363E"/>
    <w:rsid w:val="005357FD"/>
    <w:rsid w:val="005358A3"/>
    <w:rsid w:val="00540854"/>
    <w:rsid w:val="00543B3C"/>
    <w:rsid w:val="00544305"/>
    <w:rsid w:val="00544AF2"/>
    <w:rsid w:val="0054711B"/>
    <w:rsid w:val="005501AD"/>
    <w:rsid w:val="0055130E"/>
    <w:rsid w:val="0055368C"/>
    <w:rsid w:val="005539E2"/>
    <w:rsid w:val="00553C4B"/>
    <w:rsid w:val="00560863"/>
    <w:rsid w:val="005612BA"/>
    <w:rsid w:val="00561C6D"/>
    <w:rsid w:val="00566CBB"/>
    <w:rsid w:val="00572822"/>
    <w:rsid w:val="005912B2"/>
    <w:rsid w:val="00591D38"/>
    <w:rsid w:val="005925DD"/>
    <w:rsid w:val="00592D6D"/>
    <w:rsid w:val="00594600"/>
    <w:rsid w:val="00594743"/>
    <w:rsid w:val="00594D8B"/>
    <w:rsid w:val="005A04B7"/>
    <w:rsid w:val="005A053C"/>
    <w:rsid w:val="005A0E84"/>
    <w:rsid w:val="005A0E87"/>
    <w:rsid w:val="005A3442"/>
    <w:rsid w:val="005A4240"/>
    <w:rsid w:val="005A7918"/>
    <w:rsid w:val="005C54FA"/>
    <w:rsid w:val="005D248D"/>
    <w:rsid w:val="005D54C7"/>
    <w:rsid w:val="005D6908"/>
    <w:rsid w:val="005E2F41"/>
    <w:rsid w:val="005E520D"/>
    <w:rsid w:val="005F565B"/>
    <w:rsid w:val="005F6306"/>
    <w:rsid w:val="006011D7"/>
    <w:rsid w:val="00604FAB"/>
    <w:rsid w:val="00606D8F"/>
    <w:rsid w:val="00610602"/>
    <w:rsid w:val="00613A4C"/>
    <w:rsid w:val="00615054"/>
    <w:rsid w:val="006150F9"/>
    <w:rsid w:val="00615FBE"/>
    <w:rsid w:val="00616EA9"/>
    <w:rsid w:val="006216E0"/>
    <w:rsid w:val="00630626"/>
    <w:rsid w:val="00631D89"/>
    <w:rsid w:val="0063244D"/>
    <w:rsid w:val="00632DD3"/>
    <w:rsid w:val="006435F0"/>
    <w:rsid w:val="00645771"/>
    <w:rsid w:val="006457A7"/>
    <w:rsid w:val="006460D8"/>
    <w:rsid w:val="0065109E"/>
    <w:rsid w:val="006620FD"/>
    <w:rsid w:val="00662132"/>
    <w:rsid w:val="00662CBB"/>
    <w:rsid w:val="00664530"/>
    <w:rsid w:val="00666F8C"/>
    <w:rsid w:val="0067217C"/>
    <w:rsid w:val="00675918"/>
    <w:rsid w:val="00676528"/>
    <w:rsid w:val="00676C20"/>
    <w:rsid w:val="00681071"/>
    <w:rsid w:val="006817ED"/>
    <w:rsid w:val="006818D9"/>
    <w:rsid w:val="006856A2"/>
    <w:rsid w:val="006858DC"/>
    <w:rsid w:val="00686288"/>
    <w:rsid w:val="0068692E"/>
    <w:rsid w:val="00693E00"/>
    <w:rsid w:val="006964AB"/>
    <w:rsid w:val="006A022F"/>
    <w:rsid w:val="006A1269"/>
    <w:rsid w:val="006A18F5"/>
    <w:rsid w:val="006A1A0D"/>
    <w:rsid w:val="006A71B8"/>
    <w:rsid w:val="006A7C69"/>
    <w:rsid w:val="006A7D9D"/>
    <w:rsid w:val="006A7DF9"/>
    <w:rsid w:val="006B362F"/>
    <w:rsid w:val="006B573A"/>
    <w:rsid w:val="006C52B0"/>
    <w:rsid w:val="006D00E3"/>
    <w:rsid w:val="006D28B7"/>
    <w:rsid w:val="006D60B4"/>
    <w:rsid w:val="006E28DE"/>
    <w:rsid w:val="006E7200"/>
    <w:rsid w:val="006F0231"/>
    <w:rsid w:val="0070149C"/>
    <w:rsid w:val="00704512"/>
    <w:rsid w:val="00713E6B"/>
    <w:rsid w:val="00714CDA"/>
    <w:rsid w:val="00716BFF"/>
    <w:rsid w:val="00721F39"/>
    <w:rsid w:val="007257BA"/>
    <w:rsid w:val="00725D56"/>
    <w:rsid w:val="00727E72"/>
    <w:rsid w:val="00731D5B"/>
    <w:rsid w:val="00732057"/>
    <w:rsid w:val="00733A97"/>
    <w:rsid w:val="007364CF"/>
    <w:rsid w:val="00740877"/>
    <w:rsid w:val="007461B3"/>
    <w:rsid w:val="007469A3"/>
    <w:rsid w:val="00746C0B"/>
    <w:rsid w:val="00752E9E"/>
    <w:rsid w:val="007578AB"/>
    <w:rsid w:val="007667A1"/>
    <w:rsid w:val="00770BB5"/>
    <w:rsid w:val="0077318E"/>
    <w:rsid w:val="0077525E"/>
    <w:rsid w:val="00783A02"/>
    <w:rsid w:val="00785965"/>
    <w:rsid w:val="00787E4D"/>
    <w:rsid w:val="007913EE"/>
    <w:rsid w:val="007915ED"/>
    <w:rsid w:val="00791B37"/>
    <w:rsid w:val="00796980"/>
    <w:rsid w:val="007976E8"/>
    <w:rsid w:val="007A05FA"/>
    <w:rsid w:val="007A13A3"/>
    <w:rsid w:val="007A1D57"/>
    <w:rsid w:val="007A7C75"/>
    <w:rsid w:val="007B0F73"/>
    <w:rsid w:val="007B333B"/>
    <w:rsid w:val="007B4432"/>
    <w:rsid w:val="007B4C59"/>
    <w:rsid w:val="007C38AC"/>
    <w:rsid w:val="007C4A05"/>
    <w:rsid w:val="007D48CE"/>
    <w:rsid w:val="007D6F9D"/>
    <w:rsid w:val="007E0566"/>
    <w:rsid w:val="007E2D65"/>
    <w:rsid w:val="007E3C7C"/>
    <w:rsid w:val="007E7A53"/>
    <w:rsid w:val="007F47EA"/>
    <w:rsid w:val="007F4DED"/>
    <w:rsid w:val="007F5AB6"/>
    <w:rsid w:val="00810B53"/>
    <w:rsid w:val="00811BB8"/>
    <w:rsid w:val="00823DD4"/>
    <w:rsid w:val="00823E8C"/>
    <w:rsid w:val="00824437"/>
    <w:rsid w:val="0082566F"/>
    <w:rsid w:val="00826C4E"/>
    <w:rsid w:val="008371EB"/>
    <w:rsid w:val="0083732E"/>
    <w:rsid w:val="00846F7F"/>
    <w:rsid w:val="00853F2C"/>
    <w:rsid w:val="00857713"/>
    <w:rsid w:val="00863143"/>
    <w:rsid w:val="00864B5F"/>
    <w:rsid w:val="00870977"/>
    <w:rsid w:val="00874795"/>
    <w:rsid w:val="00880F54"/>
    <w:rsid w:val="0088228F"/>
    <w:rsid w:val="00884859"/>
    <w:rsid w:val="00886F3C"/>
    <w:rsid w:val="00887F61"/>
    <w:rsid w:val="00890076"/>
    <w:rsid w:val="008930B1"/>
    <w:rsid w:val="00894B06"/>
    <w:rsid w:val="00896CB9"/>
    <w:rsid w:val="00896FE8"/>
    <w:rsid w:val="008A295A"/>
    <w:rsid w:val="008A2B20"/>
    <w:rsid w:val="008A2B2B"/>
    <w:rsid w:val="008B6F84"/>
    <w:rsid w:val="008B7008"/>
    <w:rsid w:val="008C1CB2"/>
    <w:rsid w:val="008C6E47"/>
    <w:rsid w:val="008D23C9"/>
    <w:rsid w:val="008D665F"/>
    <w:rsid w:val="008D7138"/>
    <w:rsid w:val="008D7CDC"/>
    <w:rsid w:val="008E0296"/>
    <w:rsid w:val="008E0F2D"/>
    <w:rsid w:val="009045F6"/>
    <w:rsid w:val="00905BB8"/>
    <w:rsid w:val="00912977"/>
    <w:rsid w:val="009137ED"/>
    <w:rsid w:val="00913B70"/>
    <w:rsid w:val="00913E21"/>
    <w:rsid w:val="00916799"/>
    <w:rsid w:val="00923C37"/>
    <w:rsid w:val="00927863"/>
    <w:rsid w:val="00927D02"/>
    <w:rsid w:val="0094098C"/>
    <w:rsid w:val="009433D1"/>
    <w:rsid w:val="009457CD"/>
    <w:rsid w:val="00951E20"/>
    <w:rsid w:val="00952ECF"/>
    <w:rsid w:val="00953446"/>
    <w:rsid w:val="009560A4"/>
    <w:rsid w:val="009563A3"/>
    <w:rsid w:val="00962C4B"/>
    <w:rsid w:val="009636F0"/>
    <w:rsid w:val="00966351"/>
    <w:rsid w:val="00967035"/>
    <w:rsid w:val="00971E58"/>
    <w:rsid w:val="00972684"/>
    <w:rsid w:val="009739FB"/>
    <w:rsid w:val="0097441C"/>
    <w:rsid w:val="00975CFE"/>
    <w:rsid w:val="00976EB0"/>
    <w:rsid w:val="00977207"/>
    <w:rsid w:val="009800D5"/>
    <w:rsid w:val="009857FF"/>
    <w:rsid w:val="00996E73"/>
    <w:rsid w:val="00996FC1"/>
    <w:rsid w:val="009974F2"/>
    <w:rsid w:val="009A0844"/>
    <w:rsid w:val="009B02E4"/>
    <w:rsid w:val="009B4446"/>
    <w:rsid w:val="009B6146"/>
    <w:rsid w:val="009B78AD"/>
    <w:rsid w:val="009C01E8"/>
    <w:rsid w:val="009C24D2"/>
    <w:rsid w:val="009C2548"/>
    <w:rsid w:val="009C64B2"/>
    <w:rsid w:val="009D3893"/>
    <w:rsid w:val="009D6289"/>
    <w:rsid w:val="009D7895"/>
    <w:rsid w:val="009E5A99"/>
    <w:rsid w:val="009E6729"/>
    <w:rsid w:val="009F07C7"/>
    <w:rsid w:val="009F4728"/>
    <w:rsid w:val="009F6267"/>
    <w:rsid w:val="009F62BD"/>
    <w:rsid w:val="00A031FC"/>
    <w:rsid w:val="00A12814"/>
    <w:rsid w:val="00A27C78"/>
    <w:rsid w:val="00A41A4F"/>
    <w:rsid w:val="00A41A8A"/>
    <w:rsid w:val="00A441EA"/>
    <w:rsid w:val="00A5050C"/>
    <w:rsid w:val="00A50AF4"/>
    <w:rsid w:val="00A53572"/>
    <w:rsid w:val="00A554A7"/>
    <w:rsid w:val="00A61031"/>
    <w:rsid w:val="00A65A03"/>
    <w:rsid w:val="00A65BB9"/>
    <w:rsid w:val="00A73D1D"/>
    <w:rsid w:val="00A8094A"/>
    <w:rsid w:val="00A80B5B"/>
    <w:rsid w:val="00A851BB"/>
    <w:rsid w:val="00A90B6B"/>
    <w:rsid w:val="00A9106D"/>
    <w:rsid w:val="00A910F3"/>
    <w:rsid w:val="00A939F5"/>
    <w:rsid w:val="00A941A2"/>
    <w:rsid w:val="00AA1992"/>
    <w:rsid w:val="00AA7472"/>
    <w:rsid w:val="00AA7840"/>
    <w:rsid w:val="00AB57DB"/>
    <w:rsid w:val="00AC25FB"/>
    <w:rsid w:val="00AC302A"/>
    <w:rsid w:val="00AD3146"/>
    <w:rsid w:val="00AD3C75"/>
    <w:rsid w:val="00AE1560"/>
    <w:rsid w:val="00AE3D4D"/>
    <w:rsid w:val="00AE3E85"/>
    <w:rsid w:val="00AE5000"/>
    <w:rsid w:val="00AE79CD"/>
    <w:rsid w:val="00AF1D5E"/>
    <w:rsid w:val="00AF2316"/>
    <w:rsid w:val="00AF4DE0"/>
    <w:rsid w:val="00AF6E74"/>
    <w:rsid w:val="00B01F32"/>
    <w:rsid w:val="00B0229F"/>
    <w:rsid w:val="00B049FA"/>
    <w:rsid w:val="00B10EF9"/>
    <w:rsid w:val="00B1110A"/>
    <w:rsid w:val="00B119BB"/>
    <w:rsid w:val="00B15238"/>
    <w:rsid w:val="00B17C86"/>
    <w:rsid w:val="00B202DE"/>
    <w:rsid w:val="00B20825"/>
    <w:rsid w:val="00B20C1D"/>
    <w:rsid w:val="00B222A4"/>
    <w:rsid w:val="00B2354F"/>
    <w:rsid w:val="00B236EA"/>
    <w:rsid w:val="00B23C61"/>
    <w:rsid w:val="00B24CB8"/>
    <w:rsid w:val="00B27320"/>
    <w:rsid w:val="00B273A4"/>
    <w:rsid w:val="00B32655"/>
    <w:rsid w:val="00B37F02"/>
    <w:rsid w:val="00B41AFB"/>
    <w:rsid w:val="00B45016"/>
    <w:rsid w:val="00B45A83"/>
    <w:rsid w:val="00B46ADE"/>
    <w:rsid w:val="00B4716D"/>
    <w:rsid w:val="00B47EBB"/>
    <w:rsid w:val="00B56E2E"/>
    <w:rsid w:val="00B56FDB"/>
    <w:rsid w:val="00B62F8D"/>
    <w:rsid w:val="00B63C6C"/>
    <w:rsid w:val="00B63DEB"/>
    <w:rsid w:val="00B64069"/>
    <w:rsid w:val="00B66639"/>
    <w:rsid w:val="00B66F15"/>
    <w:rsid w:val="00B70C1F"/>
    <w:rsid w:val="00B77E29"/>
    <w:rsid w:val="00B823CF"/>
    <w:rsid w:val="00B8322D"/>
    <w:rsid w:val="00B84C3C"/>
    <w:rsid w:val="00B87E05"/>
    <w:rsid w:val="00B90A50"/>
    <w:rsid w:val="00B94923"/>
    <w:rsid w:val="00B95A0D"/>
    <w:rsid w:val="00B95D57"/>
    <w:rsid w:val="00BA1880"/>
    <w:rsid w:val="00BA3424"/>
    <w:rsid w:val="00BA43CD"/>
    <w:rsid w:val="00BA640D"/>
    <w:rsid w:val="00BA6E7A"/>
    <w:rsid w:val="00BB4285"/>
    <w:rsid w:val="00BD0BBD"/>
    <w:rsid w:val="00BD195E"/>
    <w:rsid w:val="00BD201D"/>
    <w:rsid w:val="00BD2481"/>
    <w:rsid w:val="00BD5DAC"/>
    <w:rsid w:val="00BE76FD"/>
    <w:rsid w:val="00BF0918"/>
    <w:rsid w:val="00BF24A1"/>
    <w:rsid w:val="00BF637D"/>
    <w:rsid w:val="00BF642C"/>
    <w:rsid w:val="00BF6800"/>
    <w:rsid w:val="00C041D2"/>
    <w:rsid w:val="00C05EAD"/>
    <w:rsid w:val="00C11C6E"/>
    <w:rsid w:val="00C13804"/>
    <w:rsid w:val="00C14819"/>
    <w:rsid w:val="00C14B4E"/>
    <w:rsid w:val="00C1799C"/>
    <w:rsid w:val="00C212D3"/>
    <w:rsid w:val="00C22EBF"/>
    <w:rsid w:val="00C235F9"/>
    <w:rsid w:val="00C23A1C"/>
    <w:rsid w:val="00C245DE"/>
    <w:rsid w:val="00C31F05"/>
    <w:rsid w:val="00C32816"/>
    <w:rsid w:val="00C342A0"/>
    <w:rsid w:val="00C34CE7"/>
    <w:rsid w:val="00C35905"/>
    <w:rsid w:val="00C41C2F"/>
    <w:rsid w:val="00C42E07"/>
    <w:rsid w:val="00C43F23"/>
    <w:rsid w:val="00C56C0D"/>
    <w:rsid w:val="00C60266"/>
    <w:rsid w:val="00C62106"/>
    <w:rsid w:val="00C6775E"/>
    <w:rsid w:val="00C73EDD"/>
    <w:rsid w:val="00C7524D"/>
    <w:rsid w:val="00C765C3"/>
    <w:rsid w:val="00C82E29"/>
    <w:rsid w:val="00C85B4A"/>
    <w:rsid w:val="00C9105D"/>
    <w:rsid w:val="00CA20D2"/>
    <w:rsid w:val="00CA518D"/>
    <w:rsid w:val="00CA54DB"/>
    <w:rsid w:val="00CA5897"/>
    <w:rsid w:val="00CA7C55"/>
    <w:rsid w:val="00CB7B75"/>
    <w:rsid w:val="00CC08B1"/>
    <w:rsid w:val="00CC1D1D"/>
    <w:rsid w:val="00CC28BE"/>
    <w:rsid w:val="00CC360D"/>
    <w:rsid w:val="00CC67AB"/>
    <w:rsid w:val="00CC708C"/>
    <w:rsid w:val="00CD117E"/>
    <w:rsid w:val="00CD3208"/>
    <w:rsid w:val="00CD3AAD"/>
    <w:rsid w:val="00CD51F8"/>
    <w:rsid w:val="00CD553A"/>
    <w:rsid w:val="00CE577E"/>
    <w:rsid w:val="00CF3C3D"/>
    <w:rsid w:val="00CF6707"/>
    <w:rsid w:val="00D12BE9"/>
    <w:rsid w:val="00D138C4"/>
    <w:rsid w:val="00D207A5"/>
    <w:rsid w:val="00D20B98"/>
    <w:rsid w:val="00D23C9E"/>
    <w:rsid w:val="00D31659"/>
    <w:rsid w:val="00D34433"/>
    <w:rsid w:val="00D406A1"/>
    <w:rsid w:val="00D41461"/>
    <w:rsid w:val="00D44FE0"/>
    <w:rsid w:val="00D45AF6"/>
    <w:rsid w:val="00D4742F"/>
    <w:rsid w:val="00D568AC"/>
    <w:rsid w:val="00D61C30"/>
    <w:rsid w:val="00D61F74"/>
    <w:rsid w:val="00D665B3"/>
    <w:rsid w:val="00D7314C"/>
    <w:rsid w:val="00D75E91"/>
    <w:rsid w:val="00D82A03"/>
    <w:rsid w:val="00D83FD6"/>
    <w:rsid w:val="00D90139"/>
    <w:rsid w:val="00D946C9"/>
    <w:rsid w:val="00DA05CE"/>
    <w:rsid w:val="00DA395A"/>
    <w:rsid w:val="00DA7425"/>
    <w:rsid w:val="00DB01BD"/>
    <w:rsid w:val="00DB44EC"/>
    <w:rsid w:val="00DB6A83"/>
    <w:rsid w:val="00DC0ABA"/>
    <w:rsid w:val="00DC0F31"/>
    <w:rsid w:val="00DC2ADC"/>
    <w:rsid w:val="00DC4317"/>
    <w:rsid w:val="00DC5E59"/>
    <w:rsid w:val="00DD1AEC"/>
    <w:rsid w:val="00DD1DF5"/>
    <w:rsid w:val="00DD2C7F"/>
    <w:rsid w:val="00DD2E99"/>
    <w:rsid w:val="00DD532A"/>
    <w:rsid w:val="00DD6449"/>
    <w:rsid w:val="00DE128D"/>
    <w:rsid w:val="00DE1BDA"/>
    <w:rsid w:val="00DE4C9E"/>
    <w:rsid w:val="00DE713A"/>
    <w:rsid w:val="00DF077F"/>
    <w:rsid w:val="00DF1B53"/>
    <w:rsid w:val="00DF20B2"/>
    <w:rsid w:val="00DF270A"/>
    <w:rsid w:val="00DF3EBF"/>
    <w:rsid w:val="00DF5F06"/>
    <w:rsid w:val="00E017F9"/>
    <w:rsid w:val="00E02015"/>
    <w:rsid w:val="00E0345D"/>
    <w:rsid w:val="00E05075"/>
    <w:rsid w:val="00E10ACC"/>
    <w:rsid w:val="00E1125A"/>
    <w:rsid w:val="00E16893"/>
    <w:rsid w:val="00E214E8"/>
    <w:rsid w:val="00E24662"/>
    <w:rsid w:val="00E2770B"/>
    <w:rsid w:val="00E34491"/>
    <w:rsid w:val="00E37C89"/>
    <w:rsid w:val="00E4014F"/>
    <w:rsid w:val="00E40B0C"/>
    <w:rsid w:val="00E41C19"/>
    <w:rsid w:val="00E43A0D"/>
    <w:rsid w:val="00E4622F"/>
    <w:rsid w:val="00E47484"/>
    <w:rsid w:val="00E50D50"/>
    <w:rsid w:val="00E5597B"/>
    <w:rsid w:val="00E55DAD"/>
    <w:rsid w:val="00E658E6"/>
    <w:rsid w:val="00E71D20"/>
    <w:rsid w:val="00E80535"/>
    <w:rsid w:val="00E83712"/>
    <w:rsid w:val="00E8431D"/>
    <w:rsid w:val="00E859D3"/>
    <w:rsid w:val="00E94633"/>
    <w:rsid w:val="00EA15F5"/>
    <w:rsid w:val="00EA4BF6"/>
    <w:rsid w:val="00EA7363"/>
    <w:rsid w:val="00EB1494"/>
    <w:rsid w:val="00EB2008"/>
    <w:rsid w:val="00EB510A"/>
    <w:rsid w:val="00EB6258"/>
    <w:rsid w:val="00EB6A2D"/>
    <w:rsid w:val="00EB745E"/>
    <w:rsid w:val="00EC3008"/>
    <w:rsid w:val="00EC35A0"/>
    <w:rsid w:val="00EC3890"/>
    <w:rsid w:val="00ED1D1B"/>
    <w:rsid w:val="00ED28CD"/>
    <w:rsid w:val="00ED4EF7"/>
    <w:rsid w:val="00EE04BA"/>
    <w:rsid w:val="00EE0F10"/>
    <w:rsid w:val="00EF3802"/>
    <w:rsid w:val="00F001A2"/>
    <w:rsid w:val="00F03317"/>
    <w:rsid w:val="00F041B3"/>
    <w:rsid w:val="00F04373"/>
    <w:rsid w:val="00F04F56"/>
    <w:rsid w:val="00F0601B"/>
    <w:rsid w:val="00F06FAE"/>
    <w:rsid w:val="00F13BAF"/>
    <w:rsid w:val="00F17442"/>
    <w:rsid w:val="00F24F5C"/>
    <w:rsid w:val="00F26EA5"/>
    <w:rsid w:val="00F32C04"/>
    <w:rsid w:val="00F346C4"/>
    <w:rsid w:val="00F361CA"/>
    <w:rsid w:val="00F36842"/>
    <w:rsid w:val="00F40916"/>
    <w:rsid w:val="00F4167D"/>
    <w:rsid w:val="00F43A3F"/>
    <w:rsid w:val="00F45758"/>
    <w:rsid w:val="00F4604A"/>
    <w:rsid w:val="00F46184"/>
    <w:rsid w:val="00F46DAF"/>
    <w:rsid w:val="00F50D08"/>
    <w:rsid w:val="00F540FA"/>
    <w:rsid w:val="00F57803"/>
    <w:rsid w:val="00F6253B"/>
    <w:rsid w:val="00F64802"/>
    <w:rsid w:val="00F8282F"/>
    <w:rsid w:val="00F926AF"/>
    <w:rsid w:val="00F95E28"/>
    <w:rsid w:val="00FA4380"/>
    <w:rsid w:val="00FA4FEC"/>
    <w:rsid w:val="00FA6B54"/>
    <w:rsid w:val="00FB0CA0"/>
    <w:rsid w:val="00FB6824"/>
    <w:rsid w:val="00FB6933"/>
    <w:rsid w:val="00FB77C4"/>
    <w:rsid w:val="00FC23DF"/>
    <w:rsid w:val="00FC380E"/>
    <w:rsid w:val="00FC52DA"/>
    <w:rsid w:val="00FD0AC9"/>
    <w:rsid w:val="00FE0D69"/>
    <w:rsid w:val="00FE0FD3"/>
    <w:rsid w:val="00FE413B"/>
    <w:rsid w:val="00FE4BA0"/>
    <w:rsid w:val="00FE4FA5"/>
    <w:rsid w:val="00FE511B"/>
    <w:rsid w:val="00FE6105"/>
    <w:rsid w:val="00FF09FB"/>
    <w:rsid w:val="00FF0C1D"/>
    <w:rsid w:val="00FF4EAE"/>
    <w:rsid w:val="00FF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06F5"/>
  <w15:docId w15:val="{EF5900F4-0CB3-4527-92D9-218859BB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FA"/>
  </w:style>
  <w:style w:type="paragraph" w:styleId="Heading1">
    <w:name w:val="heading 1"/>
    <w:basedOn w:val="Normal"/>
    <w:next w:val="Normal"/>
    <w:link w:val="Heading1Char"/>
    <w:qFormat/>
    <w:rsid w:val="000A35C6"/>
    <w:pPr>
      <w:keepNext/>
      <w:spacing w:after="0" w:line="240" w:lineRule="auto"/>
      <w:jc w:val="center"/>
      <w:outlineLvl w:val="0"/>
    </w:pPr>
    <w:rPr>
      <w:rFonts w:ascii="Arial" w:eastAsia="Times New Roman" w:hAnsi="Arial" w:cs="Arial"/>
      <w:b/>
      <w:bCs/>
      <w:sz w:val="36"/>
      <w:szCs w:val="24"/>
    </w:rPr>
  </w:style>
  <w:style w:type="paragraph" w:styleId="Heading3">
    <w:name w:val="heading 3"/>
    <w:basedOn w:val="Normal"/>
    <w:next w:val="Normal"/>
    <w:link w:val="Heading3Char"/>
    <w:uiPriority w:val="9"/>
    <w:semiHidden/>
    <w:unhideWhenUsed/>
    <w:qFormat/>
    <w:rsid w:val="00B222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18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A1880"/>
    <w:rPr>
      <w:rFonts w:ascii="Times New Roman" w:eastAsia="Times New Roman" w:hAnsi="Times New Roman" w:cs="Times New Roman"/>
      <w:sz w:val="24"/>
      <w:szCs w:val="24"/>
    </w:rPr>
  </w:style>
  <w:style w:type="paragraph" w:styleId="BodyText2">
    <w:name w:val="Body Text 2"/>
    <w:basedOn w:val="Normal"/>
    <w:link w:val="BodyText2Char"/>
    <w:semiHidden/>
    <w:rsid w:val="00BA1880"/>
    <w:pPr>
      <w:tabs>
        <w:tab w:val="left" w:pos="2340"/>
      </w:tabs>
      <w:spacing w:after="0" w:line="240" w:lineRule="auto"/>
    </w:pPr>
    <w:rPr>
      <w:rFonts w:ascii="Times New Roman" w:eastAsia="Times New Roman" w:hAnsi="Times New Roman" w:cs="Times New Roman"/>
      <w:b/>
      <w:bCs/>
      <w:sz w:val="24"/>
      <w:szCs w:val="24"/>
      <w:u w:val="single"/>
    </w:rPr>
  </w:style>
  <w:style w:type="character" w:customStyle="1" w:styleId="BodyText2Char">
    <w:name w:val="Body Text 2 Char"/>
    <w:basedOn w:val="DefaultParagraphFont"/>
    <w:link w:val="BodyText2"/>
    <w:semiHidden/>
    <w:rsid w:val="00BA1880"/>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BA1880"/>
    <w:pPr>
      <w:tabs>
        <w:tab w:val="left" w:pos="3240"/>
        <w:tab w:val="left" w:pos="3780"/>
        <w:tab w:val="left" w:pos="4320"/>
      </w:tabs>
      <w:spacing w:after="0" w:line="240" w:lineRule="auto"/>
      <w:ind w:left="3780" w:hanging="37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BA1880"/>
    <w:rPr>
      <w:rFonts w:ascii="Times New Roman" w:eastAsia="Times New Roman" w:hAnsi="Times New Roman" w:cs="Times New Roman"/>
      <w:sz w:val="24"/>
      <w:szCs w:val="24"/>
    </w:rPr>
  </w:style>
  <w:style w:type="paragraph" w:styleId="Title">
    <w:name w:val="Title"/>
    <w:basedOn w:val="Normal"/>
    <w:link w:val="TitleChar"/>
    <w:qFormat/>
    <w:rsid w:val="00BA1880"/>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BA1880"/>
    <w:rPr>
      <w:rFonts w:ascii="Arial" w:eastAsia="Times New Roman" w:hAnsi="Arial" w:cs="Arial"/>
      <w:b/>
      <w:bCs/>
      <w:sz w:val="28"/>
      <w:szCs w:val="24"/>
    </w:rPr>
  </w:style>
  <w:style w:type="paragraph" w:customStyle="1" w:styleId="TableContents">
    <w:name w:val="Table Contents"/>
    <w:basedOn w:val="Normal"/>
    <w:rsid w:val="00BA1880"/>
    <w:pPr>
      <w:widowControl w:val="0"/>
      <w:suppressLineNumbers/>
      <w:suppressAutoHyphens/>
      <w:spacing w:after="0" w:line="240" w:lineRule="auto"/>
    </w:pPr>
    <w:rPr>
      <w:rFonts w:ascii="Thorndale" w:eastAsia="Andale Sans UI" w:hAnsi="Thorndale" w:cs="Times New Roman"/>
      <w:sz w:val="24"/>
      <w:szCs w:val="24"/>
      <w:lang w:val="en-US"/>
    </w:rPr>
  </w:style>
  <w:style w:type="paragraph" w:customStyle="1" w:styleId="TableHeading">
    <w:name w:val="Table Heading"/>
    <w:basedOn w:val="TableContents"/>
    <w:rsid w:val="00BA1880"/>
    <w:pPr>
      <w:jc w:val="center"/>
    </w:pPr>
    <w:rPr>
      <w:b/>
      <w:bCs/>
      <w:i/>
      <w:iCs/>
    </w:rPr>
  </w:style>
  <w:style w:type="paragraph" w:styleId="BalloonText">
    <w:name w:val="Balloon Text"/>
    <w:basedOn w:val="Normal"/>
    <w:link w:val="BalloonTextChar"/>
    <w:rsid w:val="00BA18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A1880"/>
    <w:rPr>
      <w:rFonts w:ascii="Tahoma" w:eastAsia="Times New Roman" w:hAnsi="Tahoma" w:cs="Tahoma"/>
      <w:sz w:val="16"/>
      <w:szCs w:val="16"/>
    </w:rPr>
  </w:style>
  <w:style w:type="paragraph" w:styleId="ListParagraph">
    <w:name w:val="List Paragraph"/>
    <w:basedOn w:val="Normal"/>
    <w:uiPriority w:val="34"/>
    <w:qFormat/>
    <w:rsid w:val="00BA1880"/>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rsid w:val="00BA188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A1880"/>
    <w:rPr>
      <w:rFonts w:ascii="Times New Roman" w:eastAsia="Times New Roman" w:hAnsi="Times New Roman" w:cs="Times New Roman"/>
      <w:sz w:val="24"/>
      <w:szCs w:val="24"/>
    </w:rPr>
  </w:style>
  <w:style w:type="table" w:styleId="TableGrid">
    <w:name w:val="Table Grid"/>
    <w:basedOn w:val="TableNormal"/>
    <w:uiPriority w:val="5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A1880"/>
    <w:pPr>
      <w:spacing w:after="0" w:line="240" w:lineRule="auto"/>
    </w:pPr>
    <w:rPr>
      <w:rFonts w:ascii="Arial" w:eastAsia="Calibri" w:hAnsi="Arial"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semiHidden/>
    <w:rsid w:val="0010234E"/>
    <w:rPr>
      <w:rFonts w:ascii="Courier New" w:hAnsi="Courier New" w:cs="Courier New"/>
      <w:color w:val="000000"/>
      <w:sz w:val="20"/>
      <w:szCs w:val="20"/>
      <w:lang w:eastAsia="en-GB"/>
    </w:rPr>
  </w:style>
  <w:style w:type="paragraph" w:styleId="NoSpacing">
    <w:name w:val="No Spacing"/>
    <w:basedOn w:val="Normal"/>
    <w:uiPriority w:val="1"/>
    <w:qFormat/>
    <w:rsid w:val="0010234E"/>
    <w:pPr>
      <w:spacing w:after="0" w:line="240" w:lineRule="auto"/>
    </w:pPr>
    <w:rPr>
      <w:rFonts w:cstheme="minorHAnsi"/>
      <w:color w:val="000000"/>
      <w:sz w:val="20"/>
      <w:szCs w:val="32"/>
      <w:lang w:val="en-US" w:eastAsia="ja-JP"/>
    </w:rPr>
  </w:style>
  <w:style w:type="paragraph" w:customStyle="1" w:styleId="body">
    <w:name w:val="body"/>
    <w:basedOn w:val="Normal"/>
    <w:rsid w:val="0010234E"/>
    <w:pPr>
      <w:spacing w:before="100" w:beforeAutospacing="1" w:after="100" w:afterAutospacing="1" w:line="288" w:lineRule="auto"/>
    </w:pPr>
    <w:rPr>
      <w:rFonts w:ascii="Verdana" w:eastAsia="Times New Roman" w:hAnsi="Verdana" w:cs="Times New Roman"/>
      <w:color w:val="000000"/>
      <w:sz w:val="18"/>
      <w:szCs w:val="18"/>
      <w:lang w:val="en-US"/>
    </w:rPr>
  </w:style>
  <w:style w:type="paragraph" w:customStyle="1" w:styleId="Default">
    <w:name w:val="Default"/>
    <w:rsid w:val="000179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E5A99"/>
    <w:rPr>
      <w:color w:val="0000FF" w:themeColor="hyperlink"/>
      <w:u w:val="single"/>
    </w:rPr>
  </w:style>
  <w:style w:type="paragraph" w:styleId="BodyText">
    <w:name w:val="Body Text"/>
    <w:basedOn w:val="Normal"/>
    <w:link w:val="BodyTextChar"/>
    <w:uiPriority w:val="99"/>
    <w:unhideWhenUsed/>
    <w:rsid w:val="00AF6E74"/>
    <w:pPr>
      <w:spacing w:after="120"/>
    </w:pPr>
  </w:style>
  <w:style w:type="character" w:customStyle="1" w:styleId="BodyTextChar">
    <w:name w:val="Body Text Char"/>
    <w:basedOn w:val="DefaultParagraphFont"/>
    <w:link w:val="BodyText"/>
    <w:uiPriority w:val="99"/>
    <w:rsid w:val="00AF6E74"/>
  </w:style>
  <w:style w:type="paragraph" w:customStyle="1" w:styleId="ScheduleHeading2">
    <w:name w:val="Schedule Heading 2"/>
    <w:basedOn w:val="Normal"/>
    <w:qFormat/>
    <w:rsid w:val="00A73D1D"/>
    <w:pPr>
      <w:numPr>
        <w:ilvl w:val="1"/>
        <w:numId w:val="2"/>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1">
    <w:name w:val="Schedule Heading 1"/>
    <w:basedOn w:val="Normal"/>
    <w:next w:val="ScheduleHeading2"/>
    <w:qFormat/>
    <w:rsid w:val="00A73D1D"/>
    <w:pPr>
      <w:numPr>
        <w:numId w:val="2"/>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3">
    <w:name w:val="Schedule Heading 3"/>
    <w:basedOn w:val="Normal"/>
    <w:qFormat/>
    <w:rsid w:val="00A73D1D"/>
    <w:pPr>
      <w:numPr>
        <w:ilvl w:val="2"/>
        <w:numId w:val="2"/>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A73D1D"/>
    <w:pPr>
      <w:numPr>
        <w:ilvl w:val="3"/>
        <w:numId w:val="2"/>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A73D1D"/>
    <w:pPr>
      <w:numPr>
        <w:ilvl w:val="4"/>
        <w:numId w:val="2"/>
      </w:numPr>
      <w:spacing w:after="120"/>
    </w:pPr>
    <w:rPr>
      <w:rFonts w:ascii="Century Gothic" w:eastAsia="Times New Roman" w:hAnsi="Century Gothic" w:cs="Times New Roman"/>
      <w:sz w:val="20"/>
      <w:lang w:eastAsia="en-GB"/>
    </w:rPr>
  </w:style>
  <w:style w:type="paragraph" w:styleId="FootnoteText">
    <w:name w:val="footnote text"/>
    <w:basedOn w:val="Normal"/>
    <w:link w:val="FootnoteTextChar"/>
    <w:uiPriority w:val="99"/>
    <w:semiHidden/>
    <w:unhideWhenUsed/>
    <w:rsid w:val="00A73D1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A73D1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A73D1D"/>
    <w:rPr>
      <w:vertAlign w:val="superscript"/>
    </w:rPr>
  </w:style>
  <w:style w:type="character" w:customStyle="1" w:styleId="Bodytext20">
    <w:name w:val="Body text (2)"/>
    <w:basedOn w:val="DefaultParagraphFont"/>
    <w:rsid w:val="00A73D1D"/>
    <w:rPr>
      <w:rFonts w:ascii="Arial" w:eastAsia="Arial" w:hAnsi="Arial" w:cs="Arial" w:hint="default"/>
      <w:b w:val="0"/>
      <w:bCs w:val="0"/>
      <w:i w:val="0"/>
      <w:iCs w:val="0"/>
      <w:smallCaps w:val="0"/>
      <w:strike w:val="0"/>
      <w:dstrike w:val="0"/>
      <w:color w:val="222626"/>
      <w:spacing w:val="0"/>
      <w:w w:val="100"/>
      <w:position w:val="0"/>
      <w:sz w:val="20"/>
      <w:szCs w:val="20"/>
      <w:u w:val="none"/>
      <w:effect w:val="none"/>
      <w:lang w:val="en-GB" w:eastAsia="en-GB" w:bidi="en-GB"/>
    </w:rPr>
  </w:style>
  <w:style w:type="character" w:customStyle="1" w:styleId="Heading1Char">
    <w:name w:val="Heading 1 Char"/>
    <w:basedOn w:val="DefaultParagraphFont"/>
    <w:link w:val="Heading1"/>
    <w:rsid w:val="000A35C6"/>
    <w:rPr>
      <w:rFonts w:ascii="Arial" w:eastAsia="Times New Roman" w:hAnsi="Arial" w:cs="Arial"/>
      <w:b/>
      <w:bCs/>
      <w:sz w:val="36"/>
      <w:szCs w:val="24"/>
    </w:rPr>
  </w:style>
  <w:style w:type="paragraph" w:styleId="NormalWeb">
    <w:name w:val="Normal (Web)"/>
    <w:basedOn w:val="Normal"/>
    <w:uiPriority w:val="99"/>
    <w:unhideWhenUsed/>
    <w:rsid w:val="00B222A4"/>
    <w:pPr>
      <w:spacing w:before="100" w:beforeAutospacing="1" w:after="100" w:afterAutospacing="1" w:line="240" w:lineRule="auto"/>
    </w:pPr>
    <w:rPr>
      <w:rFonts w:ascii="Calibri" w:hAnsi="Calibri" w:cs="Calibri"/>
      <w:lang w:eastAsia="en-GB"/>
    </w:rPr>
  </w:style>
  <w:style w:type="character" w:customStyle="1" w:styleId="Heading3Char">
    <w:name w:val="Heading 3 Char"/>
    <w:basedOn w:val="DefaultParagraphFont"/>
    <w:link w:val="Heading3"/>
    <w:uiPriority w:val="9"/>
    <w:semiHidden/>
    <w:rsid w:val="00B222A4"/>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B3FAA"/>
    <w:rPr>
      <w:color w:val="954F72"/>
      <w:u w:val="single"/>
    </w:rPr>
  </w:style>
  <w:style w:type="paragraph" w:customStyle="1" w:styleId="msonormal0">
    <w:name w:val="msonormal"/>
    <w:basedOn w:val="Normal"/>
    <w:rsid w:val="004B3F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9">
    <w:name w:val="xl79"/>
    <w:basedOn w:val="Normal"/>
    <w:rsid w:val="004B3FAA"/>
    <w:pPr>
      <w:spacing w:before="100" w:beforeAutospacing="1" w:after="100" w:afterAutospacing="1" w:line="240" w:lineRule="auto"/>
      <w:jc w:val="right"/>
    </w:pPr>
    <w:rPr>
      <w:rFonts w:ascii="Tahoma" w:eastAsia="Times New Roman" w:hAnsi="Tahoma" w:cs="Tahoma"/>
      <w:sz w:val="16"/>
      <w:szCs w:val="16"/>
      <w:lang w:eastAsia="en-GB"/>
    </w:rPr>
  </w:style>
  <w:style w:type="paragraph" w:customStyle="1" w:styleId="xl80">
    <w:name w:val="xl80"/>
    <w:basedOn w:val="Normal"/>
    <w:rsid w:val="004B3FAA"/>
    <w:pPr>
      <w:spacing w:before="100" w:beforeAutospacing="1" w:after="100" w:afterAutospacing="1" w:line="240" w:lineRule="auto"/>
    </w:pPr>
    <w:rPr>
      <w:rFonts w:ascii="Tahoma" w:eastAsia="Times New Roman" w:hAnsi="Tahoma" w:cs="Tahoma"/>
      <w:sz w:val="16"/>
      <w:szCs w:val="16"/>
      <w:lang w:eastAsia="en-GB"/>
    </w:rPr>
  </w:style>
  <w:style w:type="paragraph" w:customStyle="1" w:styleId="xl81">
    <w:name w:val="xl81"/>
    <w:basedOn w:val="Normal"/>
    <w:rsid w:val="004B3FAA"/>
    <w:pPr>
      <w:spacing w:before="100" w:beforeAutospacing="1" w:after="100" w:afterAutospacing="1" w:line="240" w:lineRule="auto"/>
      <w:jc w:val="right"/>
    </w:pPr>
    <w:rPr>
      <w:rFonts w:ascii="Tahoma" w:eastAsia="Times New Roman" w:hAnsi="Tahoma" w:cs="Tahoma"/>
      <w:sz w:val="16"/>
      <w:szCs w:val="16"/>
      <w:lang w:eastAsia="en-GB"/>
    </w:rPr>
  </w:style>
  <w:style w:type="paragraph" w:customStyle="1" w:styleId="xl82">
    <w:name w:val="xl82"/>
    <w:basedOn w:val="Normal"/>
    <w:rsid w:val="004B3FAA"/>
    <w:pPr>
      <w:spacing w:before="100" w:beforeAutospacing="1" w:after="100" w:afterAutospacing="1" w:line="240" w:lineRule="auto"/>
      <w:jc w:val="right"/>
    </w:pPr>
    <w:rPr>
      <w:rFonts w:ascii="Tahoma" w:eastAsia="Times New Roman" w:hAnsi="Tahoma" w:cs="Tahoma"/>
      <w:b/>
      <w:bCs/>
      <w:sz w:val="16"/>
      <w:szCs w:val="16"/>
      <w:lang w:eastAsia="en-GB"/>
    </w:rPr>
  </w:style>
  <w:style w:type="paragraph" w:customStyle="1" w:styleId="xl83">
    <w:name w:val="xl83"/>
    <w:basedOn w:val="Normal"/>
    <w:rsid w:val="004B3FAA"/>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b/>
      <w:bCs/>
      <w:sz w:val="16"/>
      <w:szCs w:val="16"/>
      <w:lang w:eastAsia="en-GB"/>
    </w:rPr>
  </w:style>
  <w:style w:type="paragraph" w:styleId="BodyTextIndent">
    <w:name w:val="Body Text Indent"/>
    <w:basedOn w:val="Normal"/>
    <w:link w:val="BodyTextIndentChar"/>
    <w:uiPriority w:val="99"/>
    <w:unhideWhenUsed/>
    <w:rsid w:val="00CD553A"/>
    <w:pPr>
      <w:spacing w:after="120"/>
      <w:ind w:left="283"/>
    </w:pPr>
  </w:style>
  <w:style w:type="character" w:customStyle="1" w:styleId="BodyTextIndentChar">
    <w:name w:val="Body Text Indent Char"/>
    <w:basedOn w:val="DefaultParagraphFont"/>
    <w:link w:val="BodyTextIndent"/>
    <w:uiPriority w:val="99"/>
    <w:rsid w:val="00CD553A"/>
  </w:style>
  <w:style w:type="paragraph" w:customStyle="1" w:styleId="xmsonormal">
    <w:name w:val="x_msonormal"/>
    <w:basedOn w:val="Normal"/>
    <w:rsid w:val="008D665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7701">
      <w:bodyDiv w:val="1"/>
      <w:marLeft w:val="0"/>
      <w:marRight w:val="0"/>
      <w:marTop w:val="0"/>
      <w:marBottom w:val="0"/>
      <w:divBdr>
        <w:top w:val="none" w:sz="0" w:space="0" w:color="auto"/>
        <w:left w:val="none" w:sz="0" w:space="0" w:color="auto"/>
        <w:bottom w:val="none" w:sz="0" w:space="0" w:color="auto"/>
        <w:right w:val="none" w:sz="0" w:space="0" w:color="auto"/>
      </w:divBdr>
    </w:div>
    <w:div w:id="34083074">
      <w:bodyDiv w:val="1"/>
      <w:marLeft w:val="0"/>
      <w:marRight w:val="0"/>
      <w:marTop w:val="0"/>
      <w:marBottom w:val="0"/>
      <w:divBdr>
        <w:top w:val="none" w:sz="0" w:space="0" w:color="auto"/>
        <w:left w:val="none" w:sz="0" w:space="0" w:color="auto"/>
        <w:bottom w:val="none" w:sz="0" w:space="0" w:color="auto"/>
        <w:right w:val="none" w:sz="0" w:space="0" w:color="auto"/>
      </w:divBdr>
    </w:div>
    <w:div w:id="95252904">
      <w:bodyDiv w:val="1"/>
      <w:marLeft w:val="0"/>
      <w:marRight w:val="0"/>
      <w:marTop w:val="0"/>
      <w:marBottom w:val="0"/>
      <w:divBdr>
        <w:top w:val="none" w:sz="0" w:space="0" w:color="auto"/>
        <w:left w:val="none" w:sz="0" w:space="0" w:color="auto"/>
        <w:bottom w:val="none" w:sz="0" w:space="0" w:color="auto"/>
        <w:right w:val="none" w:sz="0" w:space="0" w:color="auto"/>
      </w:divBdr>
    </w:div>
    <w:div w:id="106774221">
      <w:bodyDiv w:val="1"/>
      <w:marLeft w:val="0"/>
      <w:marRight w:val="0"/>
      <w:marTop w:val="0"/>
      <w:marBottom w:val="0"/>
      <w:divBdr>
        <w:top w:val="none" w:sz="0" w:space="0" w:color="auto"/>
        <w:left w:val="none" w:sz="0" w:space="0" w:color="auto"/>
        <w:bottom w:val="none" w:sz="0" w:space="0" w:color="auto"/>
        <w:right w:val="none" w:sz="0" w:space="0" w:color="auto"/>
      </w:divBdr>
    </w:div>
    <w:div w:id="121846990">
      <w:bodyDiv w:val="1"/>
      <w:marLeft w:val="0"/>
      <w:marRight w:val="0"/>
      <w:marTop w:val="0"/>
      <w:marBottom w:val="0"/>
      <w:divBdr>
        <w:top w:val="none" w:sz="0" w:space="0" w:color="auto"/>
        <w:left w:val="none" w:sz="0" w:space="0" w:color="auto"/>
        <w:bottom w:val="none" w:sz="0" w:space="0" w:color="auto"/>
        <w:right w:val="none" w:sz="0" w:space="0" w:color="auto"/>
      </w:divBdr>
    </w:div>
    <w:div w:id="212354744">
      <w:bodyDiv w:val="1"/>
      <w:marLeft w:val="0"/>
      <w:marRight w:val="0"/>
      <w:marTop w:val="0"/>
      <w:marBottom w:val="0"/>
      <w:divBdr>
        <w:top w:val="none" w:sz="0" w:space="0" w:color="auto"/>
        <w:left w:val="none" w:sz="0" w:space="0" w:color="auto"/>
        <w:bottom w:val="none" w:sz="0" w:space="0" w:color="auto"/>
        <w:right w:val="none" w:sz="0" w:space="0" w:color="auto"/>
      </w:divBdr>
    </w:div>
    <w:div w:id="261187962">
      <w:bodyDiv w:val="1"/>
      <w:marLeft w:val="0"/>
      <w:marRight w:val="0"/>
      <w:marTop w:val="0"/>
      <w:marBottom w:val="0"/>
      <w:divBdr>
        <w:top w:val="none" w:sz="0" w:space="0" w:color="auto"/>
        <w:left w:val="none" w:sz="0" w:space="0" w:color="auto"/>
        <w:bottom w:val="none" w:sz="0" w:space="0" w:color="auto"/>
        <w:right w:val="none" w:sz="0" w:space="0" w:color="auto"/>
      </w:divBdr>
    </w:div>
    <w:div w:id="263810300">
      <w:bodyDiv w:val="1"/>
      <w:marLeft w:val="0"/>
      <w:marRight w:val="0"/>
      <w:marTop w:val="0"/>
      <w:marBottom w:val="0"/>
      <w:divBdr>
        <w:top w:val="none" w:sz="0" w:space="0" w:color="auto"/>
        <w:left w:val="none" w:sz="0" w:space="0" w:color="auto"/>
        <w:bottom w:val="none" w:sz="0" w:space="0" w:color="auto"/>
        <w:right w:val="none" w:sz="0" w:space="0" w:color="auto"/>
      </w:divBdr>
    </w:div>
    <w:div w:id="314064853">
      <w:bodyDiv w:val="1"/>
      <w:marLeft w:val="0"/>
      <w:marRight w:val="0"/>
      <w:marTop w:val="0"/>
      <w:marBottom w:val="0"/>
      <w:divBdr>
        <w:top w:val="none" w:sz="0" w:space="0" w:color="auto"/>
        <w:left w:val="none" w:sz="0" w:space="0" w:color="auto"/>
        <w:bottom w:val="none" w:sz="0" w:space="0" w:color="auto"/>
        <w:right w:val="none" w:sz="0" w:space="0" w:color="auto"/>
      </w:divBdr>
    </w:div>
    <w:div w:id="315648017">
      <w:bodyDiv w:val="1"/>
      <w:marLeft w:val="0"/>
      <w:marRight w:val="0"/>
      <w:marTop w:val="0"/>
      <w:marBottom w:val="0"/>
      <w:divBdr>
        <w:top w:val="none" w:sz="0" w:space="0" w:color="auto"/>
        <w:left w:val="none" w:sz="0" w:space="0" w:color="auto"/>
        <w:bottom w:val="none" w:sz="0" w:space="0" w:color="auto"/>
        <w:right w:val="none" w:sz="0" w:space="0" w:color="auto"/>
      </w:divBdr>
    </w:div>
    <w:div w:id="322395051">
      <w:bodyDiv w:val="1"/>
      <w:marLeft w:val="0"/>
      <w:marRight w:val="0"/>
      <w:marTop w:val="0"/>
      <w:marBottom w:val="0"/>
      <w:divBdr>
        <w:top w:val="none" w:sz="0" w:space="0" w:color="auto"/>
        <w:left w:val="none" w:sz="0" w:space="0" w:color="auto"/>
        <w:bottom w:val="none" w:sz="0" w:space="0" w:color="auto"/>
        <w:right w:val="none" w:sz="0" w:space="0" w:color="auto"/>
      </w:divBdr>
    </w:div>
    <w:div w:id="398017483">
      <w:bodyDiv w:val="1"/>
      <w:marLeft w:val="0"/>
      <w:marRight w:val="0"/>
      <w:marTop w:val="0"/>
      <w:marBottom w:val="0"/>
      <w:divBdr>
        <w:top w:val="none" w:sz="0" w:space="0" w:color="auto"/>
        <w:left w:val="none" w:sz="0" w:space="0" w:color="auto"/>
        <w:bottom w:val="none" w:sz="0" w:space="0" w:color="auto"/>
        <w:right w:val="none" w:sz="0" w:space="0" w:color="auto"/>
      </w:divBdr>
    </w:div>
    <w:div w:id="421998971">
      <w:bodyDiv w:val="1"/>
      <w:marLeft w:val="0"/>
      <w:marRight w:val="0"/>
      <w:marTop w:val="0"/>
      <w:marBottom w:val="0"/>
      <w:divBdr>
        <w:top w:val="none" w:sz="0" w:space="0" w:color="auto"/>
        <w:left w:val="none" w:sz="0" w:space="0" w:color="auto"/>
        <w:bottom w:val="none" w:sz="0" w:space="0" w:color="auto"/>
        <w:right w:val="none" w:sz="0" w:space="0" w:color="auto"/>
      </w:divBdr>
    </w:div>
    <w:div w:id="423886981">
      <w:bodyDiv w:val="1"/>
      <w:marLeft w:val="0"/>
      <w:marRight w:val="0"/>
      <w:marTop w:val="0"/>
      <w:marBottom w:val="0"/>
      <w:divBdr>
        <w:top w:val="none" w:sz="0" w:space="0" w:color="auto"/>
        <w:left w:val="none" w:sz="0" w:space="0" w:color="auto"/>
        <w:bottom w:val="none" w:sz="0" w:space="0" w:color="auto"/>
        <w:right w:val="none" w:sz="0" w:space="0" w:color="auto"/>
      </w:divBdr>
    </w:div>
    <w:div w:id="479343340">
      <w:bodyDiv w:val="1"/>
      <w:marLeft w:val="0"/>
      <w:marRight w:val="0"/>
      <w:marTop w:val="0"/>
      <w:marBottom w:val="0"/>
      <w:divBdr>
        <w:top w:val="none" w:sz="0" w:space="0" w:color="auto"/>
        <w:left w:val="none" w:sz="0" w:space="0" w:color="auto"/>
        <w:bottom w:val="none" w:sz="0" w:space="0" w:color="auto"/>
        <w:right w:val="none" w:sz="0" w:space="0" w:color="auto"/>
      </w:divBdr>
    </w:div>
    <w:div w:id="587692821">
      <w:bodyDiv w:val="1"/>
      <w:marLeft w:val="0"/>
      <w:marRight w:val="0"/>
      <w:marTop w:val="0"/>
      <w:marBottom w:val="0"/>
      <w:divBdr>
        <w:top w:val="none" w:sz="0" w:space="0" w:color="auto"/>
        <w:left w:val="none" w:sz="0" w:space="0" w:color="auto"/>
        <w:bottom w:val="none" w:sz="0" w:space="0" w:color="auto"/>
        <w:right w:val="none" w:sz="0" w:space="0" w:color="auto"/>
      </w:divBdr>
    </w:div>
    <w:div w:id="640185306">
      <w:bodyDiv w:val="1"/>
      <w:marLeft w:val="0"/>
      <w:marRight w:val="0"/>
      <w:marTop w:val="0"/>
      <w:marBottom w:val="0"/>
      <w:divBdr>
        <w:top w:val="none" w:sz="0" w:space="0" w:color="auto"/>
        <w:left w:val="none" w:sz="0" w:space="0" w:color="auto"/>
        <w:bottom w:val="none" w:sz="0" w:space="0" w:color="auto"/>
        <w:right w:val="none" w:sz="0" w:space="0" w:color="auto"/>
      </w:divBdr>
    </w:div>
    <w:div w:id="662007412">
      <w:bodyDiv w:val="1"/>
      <w:marLeft w:val="0"/>
      <w:marRight w:val="0"/>
      <w:marTop w:val="0"/>
      <w:marBottom w:val="0"/>
      <w:divBdr>
        <w:top w:val="none" w:sz="0" w:space="0" w:color="auto"/>
        <w:left w:val="none" w:sz="0" w:space="0" w:color="auto"/>
        <w:bottom w:val="none" w:sz="0" w:space="0" w:color="auto"/>
        <w:right w:val="none" w:sz="0" w:space="0" w:color="auto"/>
      </w:divBdr>
    </w:div>
    <w:div w:id="677737367">
      <w:bodyDiv w:val="1"/>
      <w:marLeft w:val="0"/>
      <w:marRight w:val="0"/>
      <w:marTop w:val="0"/>
      <w:marBottom w:val="0"/>
      <w:divBdr>
        <w:top w:val="none" w:sz="0" w:space="0" w:color="auto"/>
        <w:left w:val="none" w:sz="0" w:space="0" w:color="auto"/>
        <w:bottom w:val="none" w:sz="0" w:space="0" w:color="auto"/>
        <w:right w:val="none" w:sz="0" w:space="0" w:color="auto"/>
      </w:divBdr>
    </w:div>
    <w:div w:id="687101612">
      <w:bodyDiv w:val="1"/>
      <w:marLeft w:val="0"/>
      <w:marRight w:val="0"/>
      <w:marTop w:val="0"/>
      <w:marBottom w:val="0"/>
      <w:divBdr>
        <w:top w:val="none" w:sz="0" w:space="0" w:color="auto"/>
        <w:left w:val="none" w:sz="0" w:space="0" w:color="auto"/>
        <w:bottom w:val="none" w:sz="0" w:space="0" w:color="auto"/>
        <w:right w:val="none" w:sz="0" w:space="0" w:color="auto"/>
      </w:divBdr>
    </w:div>
    <w:div w:id="702366385">
      <w:bodyDiv w:val="1"/>
      <w:marLeft w:val="0"/>
      <w:marRight w:val="0"/>
      <w:marTop w:val="0"/>
      <w:marBottom w:val="0"/>
      <w:divBdr>
        <w:top w:val="none" w:sz="0" w:space="0" w:color="auto"/>
        <w:left w:val="none" w:sz="0" w:space="0" w:color="auto"/>
        <w:bottom w:val="none" w:sz="0" w:space="0" w:color="auto"/>
        <w:right w:val="none" w:sz="0" w:space="0" w:color="auto"/>
      </w:divBdr>
    </w:div>
    <w:div w:id="723211829">
      <w:bodyDiv w:val="1"/>
      <w:marLeft w:val="0"/>
      <w:marRight w:val="0"/>
      <w:marTop w:val="0"/>
      <w:marBottom w:val="0"/>
      <w:divBdr>
        <w:top w:val="none" w:sz="0" w:space="0" w:color="auto"/>
        <w:left w:val="none" w:sz="0" w:space="0" w:color="auto"/>
        <w:bottom w:val="none" w:sz="0" w:space="0" w:color="auto"/>
        <w:right w:val="none" w:sz="0" w:space="0" w:color="auto"/>
      </w:divBdr>
    </w:div>
    <w:div w:id="734428456">
      <w:bodyDiv w:val="1"/>
      <w:marLeft w:val="0"/>
      <w:marRight w:val="0"/>
      <w:marTop w:val="0"/>
      <w:marBottom w:val="0"/>
      <w:divBdr>
        <w:top w:val="none" w:sz="0" w:space="0" w:color="auto"/>
        <w:left w:val="none" w:sz="0" w:space="0" w:color="auto"/>
        <w:bottom w:val="none" w:sz="0" w:space="0" w:color="auto"/>
        <w:right w:val="none" w:sz="0" w:space="0" w:color="auto"/>
      </w:divBdr>
    </w:div>
    <w:div w:id="761684775">
      <w:bodyDiv w:val="1"/>
      <w:marLeft w:val="0"/>
      <w:marRight w:val="0"/>
      <w:marTop w:val="0"/>
      <w:marBottom w:val="0"/>
      <w:divBdr>
        <w:top w:val="none" w:sz="0" w:space="0" w:color="auto"/>
        <w:left w:val="none" w:sz="0" w:space="0" w:color="auto"/>
        <w:bottom w:val="none" w:sz="0" w:space="0" w:color="auto"/>
        <w:right w:val="none" w:sz="0" w:space="0" w:color="auto"/>
      </w:divBdr>
    </w:div>
    <w:div w:id="930091945">
      <w:bodyDiv w:val="1"/>
      <w:marLeft w:val="0"/>
      <w:marRight w:val="0"/>
      <w:marTop w:val="0"/>
      <w:marBottom w:val="0"/>
      <w:divBdr>
        <w:top w:val="none" w:sz="0" w:space="0" w:color="auto"/>
        <w:left w:val="none" w:sz="0" w:space="0" w:color="auto"/>
        <w:bottom w:val="none" w:sz="0" w:space="0" w:color="auto"/>
        <w:right w:val="none" w:sz="0" w:space="0" w:color="auto"/>
      </w:divBdr>
    </w:div>
    <w:div w:id="981276769">
      <w:bodyDiv w:val="1"/>
      <w:marLeft w:val="0"/>
      <w:marRight w:val="0"/>
      <w:marTop w:val="0"/>
      <w:marBottom w:val="0"/>
      <w:divBdr>
        <w:top w:val="none" w:sz="0" w:space="0" w:color="auto"/>
        <w:left w:val="none" w:sz="0" w:space="0" w:color="auto"/>
        <w:bottom w:val="none" w:sz="0" w:space="0" w:color="auto"/>
        <w:right w:val="none" w:sz="0" w:space="0" w:color="auto"/>
      </w:divBdr>
    </w:div>
    <w:div w:id="1050347935">
      <w:bodyDiv w:val="1"/>
      <w:marLeft w:val="0"/>
      <w:marRight w:val="0"/>
      <w:marTop w:val="0"/>
      <w:marBottom w:val="0"/>
      <w:divBdr>
        <w:top w:val="none" w:sz="0" w:space="0" w:color="auto"/>
        <w:left w:val="none" w:sz="0" w:space="0" w:color="auto"/>
        <w:bottom w:val="none" w:sz="0" w:space="0" w:color="auto"/>
        <w:right w:val="none" w:sz="0" w:space="0" w:color="auto"/>
      </w:divBdr>
    </w:div>
    <w:div w:id="1061827135">
      <w:bodyDiv w:val="1"/>
      <w:marLeft w:val="0"/>
      <w:marRight w:val="0"/>
      <w:marTop w:val="0"/>
      <w:marBottom w:val="0"/>
      <w:divBdr>
        <w:top w:val="none" w:sz="0" w:space="0" w:color="auto"/>
        <w:left w:val="none" w:sz="0" w:space="0" w:color="auto"/>
        <w:bottom w:val="none" w:sz="0" w:space="0" w:color="auto"/>
        <w:right w:val="none" w:sz="0" w:space="0" w:color="auto"/>
      </w:divBdr>
    </w:div>
    <w:div w:id="1080951509">
      <w:bodyDiv w:val="1"/>
      <w:marLeft w:val="0"/>
      <w:marRight w:val="0"/>
      <w:marTop w:val="0"/>
      <w:marBottom w:val="0"/>
      <w:divBdr>
        <w:top w:val="none" w:sz="0" w:space="0" w:color="auto"/>
        <w:left w:val="none" w:sz="0" w:space="0" w:color="auto"/>
        <w:bottom w:val="none" w:sz="0" w:space="0" w:color="auto"/>
        <w:right w:val="none" w:sz="0" w:space="0" w:color="auto"/>
      </w:divBdr>
    </w:div>
    <w:div w:id="1086271670">
      <w:bodyDiv w:val="1"/>
      <w:marLeft w:val="0"/>
      <w:marRight w:val="0"/>
      <w:marTop w:val="0"/>
      <w:marBottom w:val="0"/>
      <w:divBdr>
        <w:top w:val="none" w:sz="0" w:space="0" w:color="auto"/>
        <w:left w:val="none" w:sz="0" w:space="0" w:color="auto"/>
        <w:bottom w:val="none" w:sz="0" w:space="0" w:color="auto"/>
        <w:right w:val="none" w:sz="0" w:space="0" w:color="auto"/>
      </w:divBdr>
    </w:div>
    <w:div w:id="1098675299">
      <w:bodyDiv w:val="1"/>
      <w:marLeft w:val="0"/>
      <w:marRight w:val="0"/>
      <w:marTop w:val="0"/>
      <w:marBottom w:val="0"/>
      <w:divBdr>
        <w:top w:val="none" w:sz="0" w:space="0" w:color="auto"/>
        <w:left w:val="none" w:sz="0" w:space="0" w:color="auto"/>
        <w:bottom w:val="none" w:sz="0" w:space="0" w:color="auto"/>
        <w:right w:val="none" w:sz="0" w:space="0" w:color="auto"/>
      </w:divBdr>
    </w:div>
    <w:div w:id="1117942452">
      <w:bodyDiv w:val="1"/>
      <w:marLeft w:val="0"/>
      <w:marRight w:val="0"/>
      <w:marTop w:val="0"/>
      <w:marBottom w:val="0"/>
      <w:divBdr>
        <w:top w:val="none" w:sz="0" w:space="0" w:color="auto"/>
        <w:left w:val="none" w:sz="0" w:space="0" w:color="auto"/>
        <w:bottom w:val="none" w:sz="0" w:space="0" w:color="auto"/>
        <w:right w:val="none" w:sz="0" w:space="0" w:color="auto"/>
      </w:divBdr>
    </w:div>
    <w:div w:id="1193105913">
      <w:bodyDiv w:val="1"/>
      <w:marLeft w:val="0"/>
      <w:marRight w:val="0"/>
      <w:marTop w:val="0"/>
      <w:marBottom w:val="0"/>
      <w:divBdr>
        <w:top w:val="none" w:sz="0" w:space="0" w:color="auto"/>
        <w:left w:val="none" w:sz="0" w:space="0" w:color="auto"/>
        <w:bottom w:val="none" w:sz="0" w:space="0" w:color="auto"/>
        <w:right w:val="none" w:sz="0" w:space="0" w:color="auto"/>
      </w:divBdr>
    </w:div>
    <w:div w:id="1217619597">
      <w:bodyDiv w:val="1"/>
      <w:marLeft w:val="0"/>
      <w:marRight w:val="0"/>
      <w:marTop w:val="0"/>
      <w:marBottom w:val="0"/>
      <w:divBdr>
        <w:top w:val="none" w:sz="0" w:space="0" w:color="auto"/>
        <w:left w:val="none" w:sz="0" w:space="0" w:color="auto"/>
        <w:bottom w:val="none" w:sz="0" w:space="0" w:color="auto"/>
        <w:right w:val="none" w:sz="0" w:space="0" w:color="auto"/>
      </w:divBdr>
    </w:div>
    <w:div w:id="1221945551">
      <w:bodyDiv w:val="1"/>
      <w:marLeft w:val="0"/>
      <w:marRight w:val="0"/>
      <w:marTop w:val="0"/>
      <w:marBottom w:val="0"/>
      <w:divBdr>
        <w:top w:val="none" w:sz="0" w:space="0" w:color="auto"/>
        <w:left w:val="none" w:sz="0" w:space="0" w:color="auto"/>
        <w:bottom w:val="none" w:sz="0" w:space="0" w:color="auto"/>
        <w:right w:val="none" w:sz="0" w:space="0" w:color="auto"/>
      </w:divBdr>
    </w:div>
    <w:div w:id="1336884347">
      <w:bodyDiv w:val="1"/>
      <w:marLeft w:val="0"/>
      <w:marRight w:val="0"/>
      <w:marTop w:val="0"/>
      <w:marBottom w:val="0"/>
      <w:divBdr>
        <w:top w:val="none" w:sz="0" w:space="0" w:color="auto"/>
        <w:left w:val="none" w:sz="0" w:space="0" w:color="auto"/>
        <w:bottom w:val="none" w:sz="0" w:space="0" w:color="auto"/>
        <w:right w:val="none" w:sz="0" w:space="0" w:color="auto"/>
      </w:divBdr>
    </w:div>
    <w:div w:id="1355351971">
      <w:bodyDiv w:val="1"/>
      <w:marLeft w:val="0"/>
      <w:marRight w:val="0"/>
      <w:marTop w:val="0"/>
      <w:marBottom w:val="0"/>
      <w:divBdr>
        <w:top w:val="none" w:sz="0" w:space="0" w:color="auto"/>
        <w:left w:val="none" w:sz="0" w:space="0" w:color="auto"/>
        <w:bottom w:val="none" w:sz="0" w:space="0" w:color="auto"/>
        <w:right w:val="none" w:sz="0" w:space="0" w:color="auto"/>
      </w:divBdr>
    </w:div>
    <w:div w:id="1392576687">
      <w:bodyDiv w:val="1"/>
      <w:marLeft w:val="0"/>
      <w:marRight w:val="0"/>
      <w:marTop w:val="0"/>
      <w:marBottom w:val="0"/>
      <w:divBdr>
        <w:top w:val="none" w:sz="0" w:space="0" w:color="auto"/>
        <w:left w:val="none" w:sz="0" w:space="0" w:color="auto"/>
        <w:bottom w:val="none" w:sz="0" w:space="0" w:color="auto"/>
        <w:right w:val="none" w:sz="0" w:space="0" w:color="auto"/>
      </w:divBdr>
    </w:div>
    <w:div w:id="1446581926">
      <w:bodyDiv w:val="1"/>
      <w:marLeft w:val="0"/>
      <w:marRight w:val="0"/>
      <w:marTop w:val="0"/>
      <w:marBottom w:val="0"/>
      <w:divBdr>
        <w:top w:val="none" w:sz="0" w:space="0" w:color="auto"/>
        <w:left w:val="none" w:sz="0" w:space="0" w:color="auto"/>
        <w:bottom w:val="none" w:sz="0" w:space="0" w:color="auto"/>
        <w:right w:val="none" w:sz="0" w:space="0" w:color="auto"/>
      </w:divBdr>
    </w:div>
    <w:div w:id="1454471732">
      <w:bodyDiv w:val="1"/>
      <w:marLeft w:val="0"/>
      <w:marRight w:val="0"/>
      <w:marTop w:val="0"/>
      <w:marBottom w:val="0"/>
      <w:divBdr>
        <w:top w:val="none" w:sz="0" w:space="0" w:color="auto"/>
        <w:left w:val="none" w:sz="0" w:space="0" w:color="auto"/>
        <w:bottom w:val="none" w:sz="0" w:space="0" w:color="auto"/>
        <w:right w:val="none" w:sz="0" w:space="0" w:color="auto"/>
      </w:divBdr>
    </w:div>
    <w:div w:id="1517571483">
      <w:bodyDiv w:val="1"/>
      <w:marLeft w:val="0"/>
      <w:marRight w:val="0"/>
      <w:marTop w:val="0"/>
      <w:marBottom w:val="0"/>
      <w:divBdr>
        <w:top w:val="none" w:sz="0" w:space="0" w:color="auto"/>
        <w:left w:val="none" w:sz="0" w:space="0" w:color="auto"/>
        <w:bottom w:val="none" w:sz="0" w:space="0" w:color="auto"/>
        <w:right w:val="none" w:sz="0" w:space="0" w:color="auto"/>
      </w:divBdr>
    </w:div>
    <w:div w:id="1560440547">
      <w:bodyDiv w:val="1"/>
      <w:marLeft w:val="0"/>
      <w:marRight w:val="0"/>
      <w:marTop w:val="0"/>
      <w:marBottom w:val="0"/>
      <w:divBdr>
        <w:top w:val="none" w:sz="0" w:space="0" w:color="auto"/>
        <w:left w:val="none" w:sz="0" w:space="0" w:color="auto"/>
        <w:bottom w:val="none" w:sz="0" w:space="0" w:color="auto"/>
        <w:right w:val="none" w:sz="0" w:space="0" w:color="auto"/>
      </w:divBdr>
    </w:div>
    <w:div w:id="1567836158">
      <w:bodyDiv w:val="1"/>
      <w:marLeft w:val="0"/>
      <w:marRight w:val="0"/>
      <w:marTop w:val="0"/>
      <w:marBottom w:val="0"/>
      <w:divBdr>
        <w:top w:val="none" w:sz="0" w:space="0" w:color="auto"/>
        <w:left w:val="none" w:sz="0" w:space="0" w:color="auto"/>
        <w:bottom w:val="none" w:sz="0" w:space="0" w:color="auto"/>
        <w:right w:val="none" w:sz="0" w:space="0" w:color="auto"/>
      </w:divBdr>
    </w:div>
    <w:div w:id="1574924723">
      <w:bodyDiv w:val="1"/>
      <w:marLeft w:val="0"/>
      <w:marRight w:val="0"/>
      <w:marTop w:val="0"/>
      <w:marBottom w:val="0"/>
      <w:divBdr>
        <w:top w:val="none" w:sz="0" w:space="0" w:color="auto"/>
        <w:left w:val="none" w:sz="0" w:space="0" w:color="auto"/>
        <w:bottom w:val="none" w:sz="0" w:space="0" w:color="auto"/>
        <w:right w:val="none" w:sz="0" w:space="0" w:color="auto"/>
      </w:divBdr>
    </w:div>
    <w:div w:id="1590431219">
      <w:bodyDiv w:val="1"/>
      <w:marLeft w:val="0"/>
      <w:marRight w:val="0"/>
      <w:marTop w:val="0"/>
      <w:marBottom w:val="0"/>
      <w:divBdr>
        <w:top w:val="none" w:sz="0" w:space="0" w:color="auto"/>
        <w:left w:val="none" w:sz="0" w:space="0" w:color="auto"/>
        <w:bottom w:val="none" w:sz="0" w:space="0" w:color="auto"/>
        <w:right w:val="none" w:sz="0" w:space="0" w:color="auto"/>
      </w:divBdr>
    </w:div>
    <w:div w:id="1594633143">
      <w:bodyDiv w:val="1"/>
      <w:marLeft w:val="0"/>
      <w:marRight w:val="0"/>
      <w:marTop w:val="0"/>
      <w:marBottom w:val="0"/>
      <w:divBdr>
        <w:top w:val="none" w:sz="0" w:space="0" w:color="auto"/>
        <w:left w:val="none" w:sz="0" w:space="0" w:color="auto"/>
        <w:bottom w:val="none" w:sz="0" w:space="0" w:color="auto"/>
        <w:right w:val="none" w:sz="0" w:space="0" w:color="auto"/>
      </w:divBdr>
    </w:div>
    <w:div w:id="1615750420">
      <w:bodyDiv w:val="1"/>
      <w:marLeft w:val="0"/>
      <w:marRight w:val="0"/>
      <w:marTop w:val="0"/>
      <w:marBottom w:val="0"/>
      <w:divBdr>
        <w:top w:val="none" w:sz="0" w:space="0" w:color="auto"/>
        <w:left w:val="none" w:sz="0" w:space="0" w:color="auto"/>
        <w:bottom w:val="none" w:sz="0" w:space="0" w:color="auto"/>
        <w:right w:val="none" w:sz="0" w:space="0" w:color="auto"/>
      </w:divBdr>
    </w:div>
    <w:div w:id="1707947340">
      <w:bodyDiv w:val="1"/>
      <w:marLeft w:val="0"/>
      <w:marRight w:val="0"/>
      <w:marTop w:val="0"/>
      <w:marBottom w:val="0"/>
      <w:divBdr>
        <w:top w:val="none" w:sz="0" w:space="0" w:color="auto"/>
        <w:left w:val="none" w:sz="0" w:space="0" w:color="auto"/>
        <w:bottom w:val="none" w:sz="0" w:space="0" w:color="auto"/>
        <w:right w:val="none" w:sz="0" w:space="0" w:color="auto"/>
      </w:divBdr>
    </w:div>
    <w:div w:id="1773280608">
      <w:bodyDiv w:val="1"/>
      <w:marLeft w:val="0"/>
      <w:marRight w:val="0"/>
      <w:marTop w:val="0"/>
      <w:marBottom w:val="0"/>
      <w:divBdr>
        <w:top w:val="none" w:sz="0" w:space="0" w:color="auto"/>
        <w:left w:val="none" w:sz="0" w:space="0" w:color="auto"/>
        <w:bottom w:val="none" w:sz="0" w:space="0" w:color="auto"/>
        <w:right w:val="none" w:sz="0" w:space="0" w:color="auto"/>
      </w:divBdr>
    </w:div>
    <w:div w:id="1790129455">
      <w:bodyDiv w:val="1"/>
      <w:marLeft w:val="0"/>
      <w:marRight w:val="0"/>
      <w:marTop w:val="0"/>
      <w:marBottom w:val="0"/>
      <w:divBdr>
        <w:top w:val="none" w:sz="0" w:space="0" w:color="auto"/>
        <w:left w:val="none" w:sz="0" w:space="0" w:color="auto"/>
        <w:bottom w:val="none" w:sz="0" w:space="0" w:color="auto"/>
        <w:right w:val="none" w:sz="0" w:space="0" w:color="auto"/>
      </w:divBdr>
    </w:div>
    <w:div w:id="1793789892">
      <w:bodyDiv w:val="1"/>
      <w:marLeft w:val="0"/>
      <w:marRight w:val="0"/>
      <w:marTop w:val="0"/>
      <w:marBottom w:val="0"/>
      <w:divBdr>
        <w:top w:val="none" w:sz="0" w:space="0" w:color="auto"/>
        <w:left w:val="none" w:sz="0" w:space="0" w:color="auto"/>
        <w:bottom w:val="none" w:sz="0" w:space="0" w:color="auto"/>
        <w:right w:val="none" w:sz="0" w:space="0" w:color="auto"/>
      </w:divBdr>
    </w:div>
    <w:div w:id="1829051750">
      <w:bodyDiv w:val="1"/>
      <w:marLeft w:val="0"/>
      <w:marRight w:val="0"/>
      <w:marTop w:val="0"/>
      <w:marBottom w:val="0"/>
      <w:divBdr>
        <w:top w:val="none" w:sz="0" w:space="0" w:color="auto"/>
        <w:left w:val="none" w:sz="0" w:space="0" w:color="auto"/>
        <w:bottom w:val="none" w:sz="0" w:space="0" w:color="auto"/>
        <w:right w:val="none" w:sz="0" w:space="0" w:color="auto"/>
      </w:divBdr>
    </w:div>
    <w:div w:id="1861166940">
      <w:bodyDiv w:val="1"/>
      <w:marLeft w:val="0"/>
      <w:marRight w:val="0"/>
      <w:marTop w:val="0"/>
      <w:marBottom w:val="0"/>
      <w:divBdr>
        <w:top w:val="none" w:sz="0" w:space="0" w:color="auto"/>
        <w:left w:val="none" w:sz="0" w:space="0" w:color="auto"/>
        <w:bottom w:val="none" w:sz="0" w:space="0" w:color="auto"/>
        <w:right w:val="none" w:sz="0" w:space="0" w:color="auto"/>
      </w:divBdr>
    </w:div>
    <w:div w:id="1864434988">
      <w:bodyDiv w:val="1"/>
      <w:marLeft w:val="0"/>
      <w:marRight w:val="0"/>
      <w:marTop w:val="0"/>
      <w:marBottom w:val="0"/>
      <w:divBdr>
        <w:top w:val="none" w:sz="0" w:space="0" w:color="auto"/>
        <w:left w:val="none" w:sz="0" w:space="0" w:color="auto"/>
        <w:bottom w:val="none" w:sz="0" w:space="0" w:color="auto"/>
        <w:right w:val="none" w:sz="0" w:space="0" w:color="auto"/>
      </w:divBdr>
    </w:div>
    <w:div w:id="1873689260">
      <w:bodyDiv w:val="1"/>
      <w:marLeft w:val="0"/>
      <w:marRight w:val="0"/>
      <w:marTop w:val="0"/>
      <w:marBottom w:val="0"/>
      <w:divBdr>
        <w:top w:val="none" w:sz="0" w:space="0" w:color="auto"/>
        <w:left w:val="none" w:sz="0" w:space="0" w:color="auto"/>
        <w:bottom w:val="none" w:sz="0" w:space="0" w:color="auto"/>
        <w:right w:val="none" w:sz="0" w:space="0" w:color="auto"/>
      </w:divBdr>
    </w:div>
    <w:div w:id="1903253242">
      <w:bodyDiv w:val="1"/>
      <w:marLeft w:val="0"/>
      <w:marRight w:val="0"/>
      <w:marTop w:val="0"/>
      <w:marBottom w:val="0"/>
      <w:divBdr>
        <w:top w:val="none" w:sz="0" w:space="0" w:color="auto"/>
        <w:left w:val="none" w:sz="0" w:space="0" w:color="auto"/>
        <w:bottom w:val="none" w:sz="0" w:space="0" w:color="auto"/>
        <w:right w:val="none" w:sz="0" w:space="0" w:color="auto"/>
      </w:divBdr>
    </w:div>
    <w:div w:id="1948153303">
      <w:bodyDiv w:val="1"/>
      <w:marLeft w:val="0"/>
      <w:marRight w:val="0"/>
      <w:marTop w:val="0"/>
      <w:marBottom w:val="0"/>
      <w:divBdr>
        <w:top w:val="none" w:sz="0" w:space="0" w:color="auto"/>
        <w:left w:val="none" w:sz="0" w:space="0" w:color="auto"/>
        <w:bottom w:val="none" w:sz="0" w:space="0" w:color="auto"/>
        <w:right w:val="none" w:sz="0" w:space="0" w:color="auto"/>
      </w:divBdr>
    </w:div>
    <w:div w:id="2022976163">
      <w:bodyDiv w:val="1"/>
      <w:marLeft w:val="0"/>
      <w:marRight w:val="0"/>
      <w:marTop w:val="0"/>
      <w:marBottom w:val="0"/>
      <w:divBdr>
        <w:top w:val="none" w:sz="0" w:space="0" w:color="auto"/>
        <w:left w:val="none" w:sz="0" w:space="0" w:color="auto"/>
        <w:bottom w:val="none" w:sz="0" w:space="0" w:color="auto"/>
        <w:right w:val="none" w:sz="0" w:space="0" w:color="auto"/>
      </w:divBdr>
    </w:div>
    <w:div w:id="2051152689">
      <w:bodyDiv w:val="1"/>
      <w:marLeft w:val="0"/>
      <w:marRight w:val="0"/>
      <w:marTop w:val="0"/>
      <w:marBottom w:val="0"/>
      <w:divBdr>
        <w:top w:val="none" w:sz="0" w:space="0" w:color="auto"/>
        <w:left w:val="none" w:sz="0" w:space="0" w:color="auto"/>
        <w:bottom w:val="none" w:sz="0" w:space="0" w:color="auto"/>
        <w:right w:val="none" w:sz="0" w:space="0" w:color="auto"/>
      </w:divBdr>
    </w:div>
    <w:div w:id="2080400401">
      <w:bodyDiv w:val="1"/>
      <w:marLeft w:val="0"/>
      <w:marRight w:val="0"/>
      <w:marTop w:val="0"/>
      <w:marBottom w:val="0"/>
      <w:divBdr>
        <w:top w:val="none" w:sz="0" w:space="0" w:color="auto"/>
        <w:left w:val="none" w:sz="0" w:space="0" w:color="auto"/>
        <w:bottom w:val="none" w:sz="0" w:space="0" w:color="auto"/>
        <w:right w:val="none" w:sz="0" w:space="0" w:color="auto"/>
      </w:divBdr>
    </w:div>
    <w:div w:id="2083718369">
      <w:bodyDiv w:val="1"/>
      <w:marLeft w:val="0"/>
      <w:marRight w:val="0"/>
      <w:marTop w:val="0"/>
      <w:marBottom w:val="0"/>
      <w:divBdr>
        <w:top w:val="none" w:sz="0" w:space="0" w:color="auto"/>
        <w:left w:val="none" w:sz="0" w:space="0" w:color="auto"/>
        <w:bottom w:val="none" w:sz="0" w:space="0" w:color="auto"/>
        <w:right w:val="none" w:sz="0" w:space="0" w:color="auto"/>
      </w:divBdr>
    </w:div>
    <w:div w:id="21192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72210-CBFB-424F-AA13-E798BB07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Bingham Town Council</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Jo Riddle</cp:lastModifiedBy>
  <cp:revision>13</cp:revision>
  <cp:lastPrinted>2021-07-21T09:27:00Z</cp:lastPrinted>
  <dcterms:created xsi:type="dcterms:W3CDTF">2022-07-14T10:09:00Z</dcterms:created>
  <dcterms:modified xsi:type="dcterms:W3CDTF">2023-03-23T17:23:00Z</dcterms:modified>
</cp:coreProperties>
</file>